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64" w:rsidRPr="00AF57FF" w:rsidRDefault="0094667E" w:rsidP="00AF57FF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group id="_x0000_s1026" style="position:absolute;margin-left:-27pt;margin-top:-63pt;width:507.25pt;height:108.1pt;z-index:251660288" coordorigin="758,4603" coordsize="10145,1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67;top:4603;width:1528;height:1708">
              <v:imagedata r:id="rId7" o:title="znak-blanka-exp5 copy"/>
            </v:shape>
            <v:group id="_x0000_s1028" style="position:absolute;left:758;top:4774;width:10145;height:1440" coordorigin="1008,431" coordsize="10145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08;top:431;width:4241;height:1440" stroked="f" strokecolor="#36f">
                <v:textbox style="mso-next-textbox:#_x0000_s1029">
                  <w:txbxContent>
                    <w:p w:rsidR="009D5064" w:rsidRPr="002C08D9" w:rsidRDefault="009D5064" w:rsidP="009D5064">
                      <w:pPr>
                        <w:pStyle w:val="1"/>
                        <w:spacing w:before="0" w:after="0"/>
                        <w:jc w:val="right"/>
                        <w:rPr>
                          <w:i w:val="0"/>
                          <w:emboss/>
                          <w:spacing w:val="26"/>
                          <w:w w:val="68"/>
                          <w:sz w:val="36"/>
                          <w:lang w:val="en-US"/>
                        </w:rPr>
                      </w:pPr>
                      <w:r w:rsidRPr="002C08D9">
                        <w:rPr>
                          <w:i w:val="0"/>
                          <w:emboss/>
                          <w:spacing w:val="26"/>
                          <w:w w:val="68"/>
                          <w:sz w:val="36"/>
                        </w:rPr>
                        <w:t>ОБЩИНА ДИМИТРОВГРАД</w:t>
                      </w:r>
                    </w:p>
                    <w:p w:rsidR="009D5064" w:rsidRDefault="009D5064" w:rsidP="009D5064">
                      <w:pPr>
                        <w:pStyle w:val="a3"/>
                        <w:spacing w:before="40"/>
                        <w:jc w:val="right"/>
                        <w:rPr>
                          <w:rFonts w:ascii="Arial" w:hAnsi="Arial"/>
                          <w:w w:val="99"/>
                          <w:sz w:val="18"/>
                          <w:lang w:val="bg-BG"/>
                        </w:rPr>
                      </w:pPr>
                    </w:p>
                    <w:p w:rsidR="009D5064" w:rsidRPr="001A0818" w:rsidRDefault="009D5064" w:rsidP="009D5064">
                      <w:pPr>
                        <w:pStyle w:val="a3"/>
                        <w:spacing w:before="40"/>
                        <w:jc w:val="right"/>
                        <w:rPr>
                          <w:rFonts w:ascii="Arial" w:hAnsi="Arial"/>
                          <w:w w:val="99"/>
                          <w:sz w:val="18"/>
                          <w:lang w:val="bg-BG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6400, Димитровград, </w:t>
                      </w:r>
                    </w:p>
                    <w:p w:rsidR="009D5064" w:rsidRDefault="009D5064" w:rsidP="009D5064">
                      <w:pPr>
                        <w:pStyle w:val="a3"/>
                        <w:jc w:val="right"/>
                        <w:rPr>
                          <w:rFonts w:ascii="Arial" w:hAnsi="Arial"/>
                          <w:w w:val="99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бул.”Г.С.Раковски” №15</w:t>
                      </w:r>
                    </w:p>
                    <w:p w:rsidR="009D5064" w:rsidRDefault="009D5064" w:rsidP="009D5064">
                      <w:pPr>
                        <w:pStyle w:val="a3"/>
                        <w:jc w:val="right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тел.:0391/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68-203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; факс: 0391/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66-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698</w:t>
                      </w:r>
                    </w:p>
                    <w:p w:rsidR="009D5064" w:rsidRPr="00FC7A27" w:rsidRDefault="009D5064" w:rsidP="009D5064">
                      <w:pPr>
                        <w:jc w:val="right"/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e-mail: obshtina@dimitrovgrad.bg</w:t>
                      </w:r>
                    </w:p>
                    <w:p w:rsidR="009D5064" w:rsidRDefault="009D5064" w:rsidP="009D5064">
                      <w:pPr>
                        <w:jc w:val="right"/>
                      </w:pPr>
                    </w:p>
                  </w:txbxContent>
                </v:textbox>
              </v:shape>
              <v:shape id="_x0000_s1030" type="#_x0000_t202" style="position:absolute;left:6912;top:431;width:4241;height:1440" stroked="f" strokecolor="#36f">
                <v:textbox style="mso-next-textbox:#_x0000_s1030">
                  <w:txbxContent>
                    <w:p w:rsidR="009D5064" w:rsidRPr="002C08D9" w:rsidRDefault="009D5064" w:rsidP="009D5064">
                      <w:pPr>
                        <w:pStyle w:val="1"/>
                        <w:spacing w:before="0" w:after="0"/>
                        <w:rPr>
                          <w:i w:val="0"/>
                          <w:emboss/>
                          <w:spacing w:val="10"/>
                          <w:w w:val="67"/>
                          <w:sz w:val="36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2C08D9">
                            <w:rPr>
                              <w:i w:val="0"/>
                              <w:emboss/>
                              <w:spacing w:val="10"/>
                              <w:w w:val="67"/>
                              <w:sz w:val="36"/>
                              <w:lang w:val="en-US"/>
                            </w:rPr>
                            <w:t>DIMITROVGRAD</w:t>
                          </w:r>
                        </w:smartTag>
                        <w:r w:rsidRPr="002C08D9">
                          <w:rPr>
                            <w:i w:val="0"/>
                            <w:emboss/>
                            <w:spacing w:val="10"/>
                            <w:w w:val="67"/>
                            <w:sz w:val="36"/>
                            <w:lang w:val="en-US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C08D9">
                            <w:rPr>
                              <w:i w:val="0"/>
                              <w:emboss/>
                              <w:spacing w:val="10"/>
                              <w:w w:val="67"/>
                              <w:sz w:val="36"/>
                              <w:lang w:val="en-US"/>
                            </w:rPr>
                            <w:t>MUNICIPALITY</w:t>
                          </w:r>
                        </w:smartTag>
                      </w:smartTag>
                    </w:p>
                    <w:p w:rsidR="009D5064" w:rsidRDefault="009D5064" w:rsidP="009D5064">
                      <w:pPr>
                        <w:pStyle w:val="a3"/>
                        <w:spacing w:before="40"/>
                        <w:rPr>
                          <w:rFonts w:ascii="Arial" w:hAnsi="Arial"/>
                          <w:w w:val="99"/>
                          <w:sz w:val="18"/>
                          <w:lang w:val="bg-BG"/>
                        </w:rPr>
                      </w:pPr>
                    </w:p>
                    <w:p w:rsidR="009D5064" w:rsidRDefault="009D5064" w:rsidP="009D5064">
                      <w:pPr>
                        <w:pStyle w:val="a3"/>
                        <w:spacing w:before="40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6400, Dimitrovgrad, </w:t>
                      </w:r>
                    </w:p>
                    <w:p w:rsidR="009D5064" w:rsidRDefault="009D5064" w:rsidP="009D5064">
                      <w:pPr>
                        <w:pStyle w:val="a3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G.S.Rakovski 15 Blvd</w:t>
                      </w:r>
                    </w:p>
                    <w:p w:rsidR="009D5064" w:rsidRDefault="009D5064" w:rsidP="009D5064">
                      <w:pPr>
                        <w:pStyle w:val="a3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tel.:+359 391/ 68-203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; fax: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 xml:space="preserve">+359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391/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 xml:space="preserve"> 66-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698</w:t>
                      </w:r>
                    </w:p>
                    <w:p w:rsidR="009D5064" w:rsidRDefault="009D5064" w:rsidP="009D5064"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www.dimitrovgrad.bg</w:t>
                      </w:r>
                    </w:p>
                    <w:p w:rsidR="009D5064" w:rsidRPr="00FC0C5D" w:rsidRDefault="009D5064" w:rsidP="009D5064">
                      <w:pPr>
                        <w:rPr>
                          <w:w w:val="99"/>
                        </w:rPr>
                      </w:pPr>
                    </w:p>
                  </w:txbxContent>
                </v:textbox>
              </v:shape>
            </v:group>
            <v:shape id="_x0000_s1031" style="position:absolute;left:1011;top:6295;width:9639;height:2" coordsize="9639,2" path="m,2l9639,e" filled="f" strokeweight="2.75pt">
              <v:stroke linestyle="thinThick"/>
              <v:path arrowok="t"/>
            </v:shape>
          </v:group>
        </w:pict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  <w:r w:rsidR="009D5064" w:rsidRPr="00AF57FF">
        <w:rPr>
          <w:b/>
          <w:sz w:val="40"/>
          <w:szCs w:val="40"/>
        </w:rPr>
        <w:tab/>
      </w:r>
    </w:p>
    <w:p w:rsidR="009D5064" w:rsidRPr="00AF57FF" w:rsidRDefault="009D5064" w:rsidP="00AF57FF">
      <w:pPr>
        <w:jc w:val="right"/>
        <w:rPr>
          <w:i/>
          <w:sz w:val="20"/>
          <w:szCs w:val="20"/>
        </w:rPr>
      </w:pPr>
    </w:p>
    <w:p w:rsidR="009D5064" w:rsidRPr="00AF57FF" w:rsidRDefault="009D5064" w:rsidP="00AF57FF">
      <w:pPr>
        <w:jc w:val="right"/>
        <w:rPr>
          <w:i/>
          <w:sz w:val="20"/>
          <w:szCs w:val="20"/>
        </w:rPr>
      </w:pPr>
    </w:p>
    <w:p w:rsidR="009D5064" w:rsidRPr="00AF57FF" w:rsidRDefault="009D5064" w:rsidP="00AF57FF">
      <w:pPr>
        <w:jc w:val="right"/>
        <w:rPr>
          <w:i/>
          <w:sz w:val="20"/>
          <w:szCs w:val="20"/>
        </w:rPr>
      </w:pPr>
      <w:r w:rsidRPr="00AF57FF">
        <w:rPr>
          <w:i/>
          <w:sz w:val="20"/>
          <w:szCs w:val="20"/>
        </w:rPr>
        <w:t>Приложение № 1</w:t>
      </w:r>
    </w:p>
    <w:p w:rsidR="009D5064" w:rsidRPr="00AF57FF" w:rsidRDefault="009D5064" w:rsidP="00AF57FF">
      <w:pPr>
        <w:rPr>
          <w:b/>
          <w:sz w:val="40"/>
          <w:szCs w:val="40"/>
          <w:u w:val="single"/>
        </w:rPr>
      </w:pPr>
    </w:p>
    <w:p w:rsidR="009D5064" w:rsidRPr="00AF57FF" w:rsidRDefault="009D5064" w:rsidP="00AF57FF">
      <w:pPr>
        <w:jc w:val="center"/>
        <w:rPr>
          <w:b/>
          <w:sz w:val="28"/>
          <w:szCs w:val="28"/>
          <w:u w:val="single"/>
        </w:rPr>
      </w:pPr>
      <w:r w:rsidRPr="00AF57FF">
        <w:rPr>
          <w:b/>
          <w:sz w:val="28"/>
          <w:szCs w:val="28"/>
          <w:u w:val="single"/>
        </w:rPr>
        <w:t>КУЛТУРЕН КАЛЕНДАР</w:t>
      </w:r>
      <w:r w:rsidRPr="00AF57FF">
        <w:rPr>
          <w:sz w:val="28"/>
          <w:szCs w:val="28"/>
          <w:u w:val="single"/>
        </w:rPr>
        <w:t xml:space="preserve"> </w:t>
      </w:r>
      <w:r w:rsidR="00F554DB" w:rsidRPr="00AF57FF">
        <w:rPr>
          <w:b/>
          <w:sz w:val="28"/>
          <w:szCs w:val="28"/>
          <w:u w:val="single"/>
        </w:rPr>
        <w:t>ЗА 202</w:t>
      </w:r>
      <w:r w:rsidR="00F67810">
        <w:rPr>
          <w:b/>
          <w:sz w:val="28"/>
          <w:szCs w:val="28"/>
          <w:u w:val="single"/>
        </w:rPr>
        <w:t>3</w:t>
      </w:r>
      <w:r w:rsidRPr="00AF57FF">
        <w:rPr>
          <w:b/>
          <w:sz w:val="28"/>
          <w:szCs w:val="28"/>
          <w:u w:val="single"/>
        </w:rPr>
        <w:t xml:space="preserve"> ГОДИНА</w:t>
      </w:r>
    </w:p>
    <w:p w:rsidR="009D5064" w:rsidRPr="00AF57FF" w:rsidRDefault="009D5064" w:rsidP="00AF57FF">
      <w:pPr>
        <w:jc w:val="center"/>
        <w:rPr>
          <w:sz w:val="28"/>
          <w:szCs w:val="28"/>
          <w:u w:val="single"/>
        </w:rPr>
      </w:pPr>
    </w:p>
    <w:p w:rsidR="009D5064" w:rsidRPr="00AF57FF" w:rsidRDefault="009D5064" w:rsidP="00AF57FF">
      <w:pPr>
        <w:jc w:val="center"/>
        <w:rPr>
          <w:lang w:val="en-US"/>
        </w:rPr>
      </w:pPr>
      <w:r w:rsidRPr="00AF57FF">
        <w:t>на Народно читалище</w:t>
      </w:r>
      <w:r w:rsidRPr="00AF57FF">
        <w:rPr>
          <w:lang w:val="en-US"/>
        </w:rPr>
        <w:t xml:space="preserve"> </w:t>
      </w:r>
      <w:r w:rsidRPr="00AF57FF">
        <w:t>“Нов път 2011”,  с. Добрич, общ. Димитровград</w:t>
      </w:r>
    </w:p>
    <w:p w:rsidR="009D5064" w:rsidRPr="00AF57FF" w:rsidRDefault="009D5064" w:rsidP="00AF57FF">
      <w:pPr>
        <w:jc w:val="center"/>
        <w:rPr>
          <w:lang w:val="en-US"/>
        </w:rPr>
      </w:pPr>
    </w:p>
    <w:p w:rsidR="009D5064" w:rsidRPr="00AF57FF" w:rsidRDefault="009D5064" w:rsidP="00AF57F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 w:rsidRPr="00AF57FF">
        <w:t>Дейност на читалището през 20</w:t>
      </w:r>
      <w:r w:rsidRPr="00AF57FF">
        <w:rPr>
          <w:lang w:val="en-US"/>
        </w:rPr>
        <w:t>2</w:t>
      </w:r>
      <w:r w:rsidR="00885044">
        <w:rPr>
          <w:lang w:val="en-US"/>
        </w:rPr>
        <w:t>3</w:t>
      </w:r>
      <w:r w:rsidRPr="00AF57FF">
        <w:t xml:space="preserve"> г. по следните показатели:</w:t>
      </w:r>
    </w:p>
    <w:p w:rsidR="009D5064" w:rsidRPr="00AF57FF" w:rsidRDefault="009D5064" w:rsidP="00AF57FF">
      <w:pPr>
        <w:jc w:val="both"/>
      </w:pPr>
      <w:r w:rsidRPr="00AF57FF">
        <w:tab/>
        <w:t>1/ Библиотечно-информационно обслужване:</w:t>
      </w:r>
    </w:p>
    <w:p w:rsidR="009D5064" w:rsidRPr="00AF57FF" w:rsidRDefault="009D5064" w:rsidP="00AF57FF">
      <w:pPr>
        <w:pStyle w:val="a8"/>
        <w:spacing w:line="240" w:lineRule="auto"/>
        <w:rPr>
          <w:color w:val="000000"/>
          <w:szCs w:val="24"/>
        </w:rPr>
      </w:pPr>
      <w:r w:rsidRPr="00AF57FF">
        <w:rPr>
          <w:color w:val="000000"/>
          <w:szCs w:val="24"/>
        </w:rPr>
        <w:t>Обществено полезна дейност на библиотеката:</w:t>
      </w:r>
    </w:p>
    <w:p w:rsidR="009D5064" w:rsidRPr="00AF57FF" w:rsidRDefault="009D5064" w:rsidP="00AF57FF">
      <w:pPr>
        <w:ind w:left="284" w:firstLine="709"/>
        <w:jc w:val="both"/>
        <w:rPr>
          <w:lang w:val="en-US"/>
        </w:rPr>
      </w:pPr>
      <w:r w:rsidRPr="00AF57FF">
        <w:t xml:space="preserve">Библиотечният фонд на библиотеката към читалището наброява </w:t>
      </w:r>
      <w:r w:rsidR="00DA536A" w:rsidRPr="00AF57FF">
        <w:t>3</w:t>
      </w:r>
      <w:r w:rsidR="00885044">
        <w:rPr>
          <w:lang w:val="en-US"/>
        </w:rPr>
        <w:t>513</w:t>
      </w:r>
      <w:r w:rsidRPr="00AF57FF">
        <w:t xml:space="preserve"> тома, съдържащи отраслова, българска и чужда /детска и художествена/ литература, както и литература от библиотека за ученика.</w:t>
      </w:r>
    </w:p>
    <w:p w:rsidR="009D5064" w:rsidRPr="00AF57FF" w:rsidRDefault="009D5064" w:rsidP="00AF57FF">
      <w:pPr>
        <w:ind w:left="284" w:firstLine="709"/>
        <w:jc w:val="both"/>
        <w:rPr>
          <w:lang w:val="en-US"/>
        </w:rPr>
      </w:pPr>
      <w:r w:rsidRPr="00AF57FF">
        <w:rPr>
          <w:rStyle w:val="aa"/>
          <w:b w:val="0"/>
          <w:sz w:val="22"/>
        </w:rPr>
        <w:t>Дейността  на</w:t>
      </w:r>
      <w:r w:rsidRPr="00AF57FF">
        <w:t xml:space="preserve"> читалищната  библиотека е насочена към по-пълно и качествено задоволяване на информационните,  развлекателните и образователните нужди на  жителите на селото.</w:t>
      </w:r>
    </w:p>
    <w:p w:rsidR="009D5064" w:rsidRPr="00AF57FF" w:rsidRDefault="009D5064" w:rsidP="00AF57FF">
      <w:pPr>
        <w:numPr>
          <w:ilvl w:val="0"/>
          <w:numId w:val="7"/>
        </w:numPr>
        <w:ind w:hanging="589"/>
        <w:jc w:val="both"/>
      </w:pPr>
      <w:r w:rsidRPr="00AF57FF">
        <w:t>Развиване на библиотеката, като средище за информация, комуникация, обучение.</w:t>
      </w:r>
    </w:p>
    <w:p w:rsidR="009D5064" w:rsidRPr="00AF57FF" w:rsidRDefault="009D5064" w:rsidP="00AF57FF">
      <w:pPr>
        <w:numPr>
          <w:ilvl w:val="0"/>
          <w:numId w:val="7"/>
        </w:numPr>
        <w:ind w:hanging="589"/>
        <w:jc w:val="both"/>
      </w:pPr>
      <w:r w:rsidRPr="00AF57FF">
        <w:t xml:space="preserve">Актуализиране на библиотечния фонд на читалищната библиотека, чрез закупуване на нова литература, участие в проекти за обогатяване на библиотечния фонд,  абонамент и акция за дарения на книги. </w:t>
      </w:r>
    </w:p>
    <w:p w:rsidR="009D5064" w:rsidRPr="00AF57FF" w:rsidRDefault="009D5064" w:rsidP="00AF57FF">
      <w:pPr>
        <w:numPr>
          <w:ilvl w:val="0"/>
          <w:numId w:val="7"/>
        </w:numPr>
        <w:ind w:hanging="589"/>
        <w:jc w:val="both"/>
      </w:pPr>
      <w:r w:rsidRPr="00AF57FF">
        <w:t>Редовно водене и поддържане на библиотечната документация, както и изготвяне и представяне на годишни статистически отчети за библиотечната дейност.</w:t>
      </w:r>
    </w:p>
    <w:p w:rsidR="009D5064" w:rsidRPr="00AF57FF" w:rsidRDefault="009D5064" w:rsidP="00AF57FF">
      <w:pPr>
        <w:pStyle w:val="a8"/>
        <w:numPr>
          <w:ilvl w:val="0"/>
          <w:numId w:val="6"/>
        </w:numPr>
        <w:spacing w:after="200" w:line="240" w:lineRule="auto"/>
        <w:ind w:left="1418" w:hanging="567"/>
        <w:rPr>
          <w:color w:val="000000"/>
          <w:szCs w:val="24"/>
        </w:rPr>
      </w:pPr>
      <w:r w:rsidRPr="00AF57FF">
        <w:rPr>
          <w:color w:val="000000"/>
          <w:szCs w:val="24"/>
        </w:rPr>
        <w:t>Ползване на библиотечни колекции в библиотеката и извън нея /доставяне на книги на хора неподвижни и с увреждания/</w:t>
      </w:r>
    </w:p>
    <w:p w:rsidR="009D5064" w:rsidRPr="00AF57FF" w:rsidRDefault="009D5064" w:rsidP="00AF57FF">
      <w:pPr>
        <w:pStyle w:val="a8"/>
        <w:numPr>
          <w:ilvl w:val="0"/>
          <w:numId w:val="6"/>
        </w:numPr>
        <w:spacing w:after="200" w:line="240" w:lineRule="auto"/>
        <w:ind w:left="1418" w:hanging="567"/>
        <w:rPr>
          <w:color w:val="000000"/>
        </w:rPr>
      </w:pPr>
      <w:r w:rsidRPr="00AF57FF">
        <w:rPr>
          <w:color w:val="000000"/>
        </w:rPr>
        <w:t>Предоставяне на вербална библиографска и фактографска информация</w:t>
      </w:r>
    </w:p>
    <w:p w:rsidR="009D5064" w:rsidRPr="00AF57FF" w:rsidRDefault="009D5064" w:rsidP="00AF57FF">
      <w:pPr>
        <w:pStyle w:val="a8"/>
        <w:numPr>
          <w:ilvl w:val="0"/>
          <w:numId w:val="6"/>
        </w:numPr>
        <w:spacing w:line="240" w:lineRule="auto"/>
        <w:ind w:left="1418" w:hanging="567"/>
        <w:rPr>
          <w:color w:val="000000"/>
          <w:szCs w:val="24"/>
        </w:rPr>
      </w:pPr>
      <w:r w:rsidRPr="00AF57FF">
        <w:rPr>
          <w:color w:val="000000"/>
          <w:szCs w:val="24"/>
        </w:rPr>
        <w:t>Копиране на библиотечни документи</w:t>
      </w:r>
    </w:p>
    <w:p w:rsidR="009D5064" w:rsidRPr="00AF57FF" w:rsidRDefault="009D5064" w:rsidP="00AF57FF">
      <w:pPr>
        <w:numPr>
          <w:ilvl w:val="0"/>
          <w:numId w:val="6"/>
        </w:numPr>
        <w:ind w:left="1418" w:hanging="567"/>
        <w:jc w:val="both"/>
      </w:pPr>
      <w:r w:rsidRPr="00AF57FF">
        <w:t>интернет достъп за образователни, социални и научни цели</w:t>
      </w:r>
    </w:p>
    <w:p w:rsidR="009D5064" w:rsidRPr="00AF57FF" w:rsidRDefault="009D5064" w:rsidP="00AF57FF">
      <w:pPr>
        <w:numPr>
          <w:ilvl w:val="0"/>
          <w:numId w:val="6"/>
        </w:numPr>
        <w:ind w:left="1418" w:hanging="567"/>
        <w:jc w:val="both"/>
      </w:pPr>
      <w:r w:rsidRPr="00AF57FF">
        <w:t>Организиране „Лято в библиотеката” – тихи игри, шах и табла, рисуване на картинки с приказни герои, четене на приказки и други интересни и забавни игри;</w:t>
      </w:r>
    </w:p>
    <w:p w:rsidR="009D5064" w:rsidRPr="00AF57FF" w:rsidRDefault="009D5064" w:rsidP="00AF57FF">
      <w:pPr>
        <w:numPr>
          <w:ilvl w:val="0"/>
          <w:numId w:val="6"/>
        </w:numPr>
        <w:ind w:left="1418" w:hanging="567"/>
        <w:jc w:val="both"/>
      </w:pPr>
      <w:r w:rsidRPr="00AF57FF">
        <w:t>Изготвяне на табло и кът по повод годишнини на поети и писатели през годината</w:t>
      </w:r>
    </w:p>
    <w:p w:rsidR="009D5064" w:rsidRPr="00AF57FF" w:rsidRDefault="009D5064" w:rsidP="00AF57FF">
      <w:pPr>
        <w:numPr>
          <w:ilvl w:val="0"/>
          <w:numId w:val="6"/>
        </w:numPr>
        <w:ind w:left="1418" w:hanging="567"/>
        <w:jc w:val="both"/>
      </w:pPr>
      <w:r w:rsidRPr="00AF57FF">
        <w:t>Организиране на срещи с поети и писатели на жителите от с. Добрич  в библиотеката</w:t>
      </w:r>
    </w:p>
    <w:p w:rsidR="009D5064" w:rsidRPr="00AF57FF" w:rsidRDefault="009D5064" w:rsidP="00AF57FF">
      <w:pPr>
        <w:numPr>
          <w:ilvl w:val="0"/>
          <w:numId w:val="6"/>
        </w:numPr>
        <w:ind w:left="1418" w:hanging="567"/>
        <w:jc w:val="both"/>
      </w:pPr>
      <w:r w:rsidRPr="00AF57FF">
        <w:t>Участие на секретар-библиотекаря в обучения и семинари за повишаване на квалификацията.</w:t>
      </w:r>
    </w:p>
    <w:p w:rsidR="009D5064" w:rsidRPr="00AF57FF" w:rsidRDefault="009D5064" w:rsidP="00AF57FF">
      <w:pPr>
        <w:ind w:left="720"/>
        <w:jc w:val="both"/>
      </w:pPr>
    </w:p>
    <w:p w:rsidR="009D5064" w:rsidRPr="00AF57FF" w:rsidRDefault="009D5064" w:rsidP="00AF57FF">
      <w:pPr>
        <w:jc w:val="both"/>
      </w:pPr>
      <w:r w:rsidRPr="00AF57FF">
        <w:tab/>
        <w:t>2/ Художествена самодейност и народно творчество:</w:t>
      </w:r>
    </w:p>
    <w:p w:rsidR="009D5064" w:rsidRPr="00AF57FF" w:rsidRDefault="009D5064" w:rsidP="00AF57FF">
      <w:pPr>
        <w:pStyle w:val="a8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AF57FF">
        <w:rPr>
          <w:szCs w:val="24"/>
        </w:rPr>
        <w:t>Една от основните цели на читалището е запазване и популяризиране на местните културни традиции и обичаи и представянето им на общински прегледи на художествената самодейност, събори и фестивали.</w:t>
      </w:r>
    </w:p>
    <w:p w:rsidR="009D5064" w:rsidRPr="00AF57FF" w:rsidRDefault="009D5064" w:rsidP="00AF57FF">
      <w:pPr>
        <w:pStyle w:val="a8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AF57FF">
        <w:rPr>
          <w:szCs w:val="24"/>
        </w:rPr>
        <w:t>Издирване и записване на нови автентични песни и обичаи, легенди;</w:t>
      </w:r>
    </w:p>
    <w:p w:rsidR="009D5064" w:rsidRPr="00AF57FF" w:rsidRDefault="009D5064" w:rsidP="00AF57FF">
      <w:pPr>
        <w:pStyle w:val="a9"/>
        <w:numPr>
          <w:ilvl w:val="0"/>
          <w:numId w:val="8"/>
        </w:numPr>
        <w:jc w:val="both"/>
      </w:pPr>
      <w:r w:rsidRPr="00AF57FF">
        <w:t>Продължаване на добрите традиции в културната дейност, привличане на младите хора в художествената самодейност и включване на иновативни форми и дейности.</w:t>
      </w:r>
    </w:p>
    <w:p w:rsidR="009D5064" w:rsidRPr="00AF57FF" w:rsidRDefault="009D5064" w:rsidP="00AF57FF">
      <w:pPr>
        <w:pStyle w:val="a9"/>
        <w:numPr>
          <w:ilvl w:val="0"/>
          <w:numId w:val="8"/>
        </w:numPr>
        <w:jc w:val="both"/>
      </w:pPr>
      <w:r w:rsidRPr="00AF57FF">
        <w:t>Поддържане и съхранение на културно-историческите паметници;</w:t>
      </w:r>
    </w:p>
    <w:p w:rsidR="009D5064" w:rsidRPr="00AF57FF" w:rsidRDefault="009D5064" w:rsidP="00AF57FF">
      <w:pPr>
        <w:pStyle w:val="a9"/>
        <w:numPr>
          <w:ilvl w:val="0"/>
          <w:numId w:val="8"/>
        </w:numPr>
        <w:jc w:val="both"/>
      </w:pPr>
      <w:r w:rsidRPr="00AF57FF">
        <w:t>Поддържане на тесни връзки с Българската православна църква</w:t>
      </w:r>
      <w:r w:rsidRPr="00AF57FF">
        <w:rPr>
          <w:sz w:val="28"/>
        </w:rPr>
        <w:t>, /</w:t>
      </w:r>
      <w:r w:rsidRPr="00AF57FF">
        <w:t>съвместно отбелязване на църковните празници, съгласно църковния календар/</w:t>
      </w:r>
      <w:r w:rsidRPr="00AF57FF">
        <w:rPr>
          <w:sz w:val="22"/>
        </w:rPr>
        <w:t>,</w:t>
      </w:r>
      <w:r w:rsidRPr="00AF57FF">
        <w:t xml:space="preserve"> детски градини, училища, пенсионерски клубове;</w:t>
      </w:r>
    </w:p>
    <w:p w:rsidR="009D5064" w:rsidRPr="00AF57FF" w:rsidRDefault="009D5064" w:rsidP="00AF57FF">
      <w:pPr>
        <w:pStyle w:val="a9"/>
        <w:numPr>
          <w:ilvl w:val="0"/>
          <w:numId w:val="8"/>
        </w:numPr>
        <w:jc w:val="both"/>
      </w:pPr>
      <w:r w:rsidRPr="00AF57FF">
        <w:lastRenderedPageBreak/>
        <w:t>Утвърждаване на общочовешки ценности, чрез отбелязване на европейски и международни дни.</w:t>
      </w:r>
    </w:p>
    <w:p w:rsidR="009D5064" w:rsidRPr="00AF57FF" w:rsidRDefault="009D5064" w:rsidP="00AF57FF">
      <w:pPr>
        <w:pStyle w:val="a9"/>
        <w:numPr>
          <w:ilvl w:val="0"/>
          <w:numId w:val="8"/>
        </w:numPr>
        <w:spacing w:before="0" w:beforeAutospacing="0" w:after="0" w:afterAutospacing="0"/>
        <w:jc w:val="both"/>
      </w:pPr>
      <w:r w:rsidRPr="00AF57FF">
        <w:t>Утвърждаване на отношение на толерантност и уважение към етническите малцинства.</w:t>
      </w:r>
    </w:p>
    <w:p w:rsidR="009D5064" w:rsidRPr="00AF57FF" w:rsidRDefault="009D5064" w:rsidP="00AF57FF">
      <w:pPr>
        <w:jc w:val="both"/>
        <w:rPr>
          <w:b/>
        </w:rPr>
      </w:pPr>
      <w:r w:rsidRPr="00AF57FF">
        <w:rPr>
          <w:b/>
        </w:rPr>
        <w:t>Постоянно действащите колективи към читалището са: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AF57FF">
        <w:rPr>
          <w:szCs w:val="24"/>
        </w:rPr>
        <w:t>Група за автентичен и обработен фолклор, и жътварски песни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AF57FF">
        <w:rPr>
          <w:szCs w:val="24"/>
        </w:rPr>
        <w:t>Група за стари градски песни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jc w:val="both"/>
        <w:rPr>
          <w:szCs w:val="24"/>
        </w:rPr>
      </w:pPr>
      <w:r w:rsidRPr="00AF57FF">
        <w:rPr>
          <w:szCs w:val="24"/>
        </w:rPr>
        <w:t>Детска фолклорна група „Добричанче”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jc w:val="both"/>
        <w:rPr>
          <w:szCs w:val="24"/>
        </w:rPr>
      </w:pPr>
      <w:r w:rsidRPr="00AF57FF">
        <w:rPr>
          <w:szCs w:val="24"/>
        </w:rPr>
        <w:t>Детска танцова група „Добричанче”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jc w:val="both"/>
        <w:rPr>
          <w:szCs w:val="24"/>
        </w:rPr>
      </w:pPr>
      <w:r w:rsidRPr="00AF57FF">
        <w:rPr>
          <w:szCs w:val="24"/>
        </w:rPr>
        <w:t>Танцов клуб „Настроение”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jc w:val="both"/>
        <w:rPr>
          <w:szCs w:val="24"/>
        </w:rPr>
      </w:pPr>
      <w:r w:rsidRPr="00AF57FF">
        <w:rPr>
          <w:szCs w:val="24"/>
        </w:rPr>
        <w:t>Детска група за театрално и  художествено слово</w:t>
      </w:r>
    </w:p>
    <w:p w:rsidR="009D5064" w:rsidRPr="00AF57FF" w:rsidRDefault="009D5064" w:rsidP="00AF57FF">
      <w:pPr>
        <w:jc w:val="both"/>
        <w:rPr>
          <w:b/>
        </w:rPr>
      </w:pPr>
      <w:r w:rsidRPr="00AF57FF">
        <w:rPr>
          <w:b/>
        </w:rPr>
        <w:t>Временно действащи колективи: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jc w:val="both"/>
        <w:rPr>
          <w:szCs w:val="24"/>
        </w:rPr>
      </w:pPr>
      <w:r w:rsidRPr="00AF57FF">
        <w:rPr>
          <w:szCs w:val="24"/>
        </w:rPr>
        <w:t>Детско-юношеска лазарска група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jc w:val="both"/>
        <w:rPr>
          <w:szCs w:val="24"/>
        </w:rPr>
      </w:pPr>
      <w:r w:rsidRPr="00AF57FF">
        <w:rPr>
          <w:szCs w:val="24"/>
        </w:rPr>
        <w:t>Група – коледари</w:t>
      </w:r>
    </w:p>
    <w:p w:rsidR="009D5064" w:rsidRPr="00AF57FF" w:rsidRDefault="009D5064" w:rsidP="00AF57FF">
      <w:pPr>
        <w:ind w:firstLine="708"/>
      </w:pPr>
      <w:r w:rsidRPr="00AF57FF">
        <w:t>3/ Стопанска дейност и поддържане на материалната база:</w:t>
      </w:r>
    </w:p>
    <w:p w:rsidR="009D5064" w:rsidRPr="00AF57FF" w:rsidRDefault="009D5064" w:rsidP="00AF57FF">
      <w:pPr>
        <w:ind w:left="285" w:firstLine="708"/>
      </w:pPr>
      <w:r w:rsidRPr="00AF57FF">
        <w:t>Обновяване на материално- техническата база:</w:t>
      </w:r>
    </w:p>
    <w:p w:rsidR="009D5064" w:rsidRPr="00AF57FF" w:rsidRDefault="009D5064" w:rsidP="00AF57FF">
      <w:pPr>
        <w:numPr>
          <w:ilvl w:val="0"/>
          <w:numId w:val="10"/>
        </w:numPr>
        <w:ind w:left="1418" w:hanging="425"/>
      </w:pPr>
      <w:r w:rsidRPr="00AF57FF">
        <w:t>Закупуване на нови носии, сценични реквизити и др.</w:t>
      </w:r>
    </w:p>
    <w:p w:rsidR="009D5064" w:rsidRPr="00AF57FF" w:rsidRDefault="009D5064" w:rsidP="00AF57FF">
      <w:pPr>
        <w:pStyle w:val="a8"/>
        <w:numPr>
          <w:ilvl w:val="1"/>
          <w:numId w:val="10"/>
        </w:numPr>
        <w:spacing w:line="240" w:lineRule="auto"/>
        <w:jc w:val="both"/>
      </w:pPr>
      <w:r w:rsidRPr="00AF57FF">
        <w:t xml:space="preserve">Подмяна на дограмата </w:t>
      </w:r>
      <w:r w:rsidR="00F554DB" w:rsidRPr="00AF57FF">
        <w:t>на стая № 1</w:t>
      </w:r>
      <w:r w:rsidR="00EA11CC" w:rsidRPr="00AF57FF">
        <w:t xml:space="preserve"> във фоайето </w:t>
      </w:r>
      <w:r w:rsidR="00F554DB" w:rsidRPr="00AF57FF">
        <w:t xml:space="preserve"> и </w:t>
      </w:r>
      <w:r w:rsidR="00885044">
        <w:t xml:space="preserve">довършителен ремонт на </w:t>
      </w:r>
      <w:r w:rsidR="00F554DB" w:rsidRPr="00AF57FF">
        <w:t xml:space="preserve">стая № 3 по дългия </w:t>
      </w:r>
      <w:r w:rsidR="00885044">
        <w:t xml:space="preserve"> </w:t>
      </w:r>
      <w:r w:rsidR="00F554DB" w:rsidRPr="00AF57FF">
        <w:t>коридор</w:t>
      </w:r>
      <w:r w:rsidR="00885044">
        <w:t>.</w:t>
      </w:r>
    </w:p>
    <w:p w:rsidR="009D5064" w:rsidRPr="00AF57FF" w:rsidRDefault="009D5064" w:rsidP="00AF57FF">
      <w:pPr>
        <w:ind w:firstLine="708"/>
      </w:pPr>
      <w:r w:rsidRPr="00AF57FF">
        <w:t>Приходите, които се използват за развитие на дейността на читалището са от дарения, членски внос, допълнителна субсидия.</w:t>
      </w:r>
    </w:p>
    <w:p w:rsidR="009D5064" w:rsidRPr="00AF57FF" w:rsidRDefault="009D5064" w:rsidP="00AF57FF"/>
    <w:p w:rsidR="009D5064" w:rsidRPr="00AF57FF" w:rsidRDefault="009D5064" w:rsidP="00AF57FF">
      <w:pPr>
        <w:ind w:left="143" w:firstLine="708"/>
        <w:jc w:val="both"/>
        <w:rPr>
          <w:b/>
          <w:sz w:val="18"/>
        </w:rPr>
      </w:pPr>
      <w:r w:rsidRPr="00AF57FF">
        <w:rPr>
          <w:b/>
          <w:sz w:val="18"/>
        </w:rPr>
        <w:t xml:space="preserve">СОЦИАЛНА и </w:t>
      </w:r>
      <w:r w:rsidRPr="00AF57FF">
        <w:rPr>
          <w:b/>
          <w:sz w:val="18"/>
          <w:lang w:val="en-US"/>
        </w:rPr>
        <w:t xml:space="preserve"> </w:t>
      </w:r>
      <w:r w:rsidRPr="00AF57FF">
        <w:rPr>
          <w:b/>
          <w:sz w:val="18"/>
        </w:rPr>
        <w:t>ОБЩЕСТВЕНО ПОЛЕЗНА  ДЕЙНОСТ: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ind w:left="1418" w:hanging="425"/>
        <w:jc w:val="both"/>
        <w:rPr>
          <w:szCs w:val="24"/>
        </w:rPr>
      </w:pPr>
      <w:r w:rsidRPr="00AF57FF">
        <w:rPr>
          <w:sz w:val="22"/>
          <w:szCs w:val="24"/>
        </w:rPr>
        <w:t>Предоставяне административни, информационни, консулта</w:t>
      </w:r>
      <w:r w:rsidRPr="00AF57FF">
        <w:rPr>
          <w:szCs w:val="24"/>
        </w:rPr>
        <w:t>нски услуги на населението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ind w:left="1418" w:hanging="425"/>
        <w:rPr>
          <w:szCs w:val="24"/>
        </w:rPr>
      </w:pPr>
      <w:r w:rsidRPr="00AF57FF">
        <w:rPr>
          <w:szCs w:val="24"/>
        </w:rPr>
        <w:t xml:space="preserve"> Осигуряване достъп на жителите от с.Добрич до „Специализирана болница за рехабилитация” – гр.Несебър.</w:t>
      </w:r>
    </w:p>
    <w:p w:rsidR="00F554DB" w:rsidRPr="00AF57FF" w:rsidRDefault="009D5064" w:rsidP="00AF57FF">
      <w:pPr>
        <w:pStyle w:val="a8"/>
        <w:numPr>
          <w:ilvl w:val="0"/>
          <w:numId w:val="5"/>
        </w:numPr>
        <w:spacing w:after="200" w:line="240" w:lineRule="auto"/>
        <w:ind w:left="1418" w:hanging="425"/>
      </w:pPr>
      <w:r w:rsidRPr="00AF57FF">
        <w:rPr>
          <w:szCs w:val="24"/>
        </w:rPr>
        <w:t>Работа с етнически малцинства, различни възрастови групи и развитие на доброволчество /събиране на дрехи и капачки/</w:t>
      </w:r>
      <w:r w:rsidR="00885044">
        <w:rPr>
          <w:szCs w:val="24"/>
        </w:rPr>
        <w:t>, книги за читалища</w:t>
      </w:r>
      <w:r w:rsidR="00F554DB" w:rsidRPr="00AF57FF">
        <w:rPr>
          <w:szCs w:val="24"/>
        </w:rPr>
        <w:t>та в нужда.</w:t>
      </w:r>
      <w:r w:rsidRPr="00AF57FF">
        <w:rPr>
          <w:szCs w:val="24"/>
        </w:rPr>
        <w:t xml:space="preserve"> </w:t>
      </w:r>
    </w:p>
    <w:p w:rsidR="00F554DB" w:rsidRPr="00AF57FF" w:rsidRDefault="00F554DB" w:rsidP="00AF57FF">
      <w:pPr>
        <w:pStyle w:val="a8"/>
        <w:spacing w:after="200" w:line="240" w:lineRule="auto"/>
        <w:rPr>
          <w:szCs w:val="24"/>
        </w:rPr>
      </w:pPr>
    </w:p>
    <w:p w:rsidR="009D5064" w:rsidRPr="00AF57FF" w:rsidRDefault="009D5064" w:rsidP="00AF57FF">
      <w:pPr>
        <w:pStyle w:val="a8"/>
        <w:spacing w:after="200" w:line="240" w:lineRule="auto"/>
      </w:pPr>
      <w:r w:rsidRPr="00AF57FF">
        <w:t>Пл</w:t>
      </w:r>
      <w:r w:rsidR="00F554DB" w:rsidRPr="00AF57FF">
        <w:t>ани</w:t>
      </w:r>
      <w:r w:rsidR="00885044">
        <w:t>рани културни събития за 2023</w:t>
      </w:r>
      <w:r w:rsidRPr="00AF57FF">
        <w:t>г.</w:t>
      </w:r>
    </w:p>
    <w:p w:rsidR="009D5064" w:rsidRPr="00AF57FF" w:rsidRDefault="009D5064" w:rsidP="00AF57FF">
      <w:pPr>
        <w:pStyle w:val="a8"/>
        <w:numPr>
          <w:ilvl w:val="0"/>
          <w:numId w:val="1"/>
        </w:numPr>
        <w:spacing w:line="240" w:lineRule="auto"/>
      </w:pPr>
      <w:r w:rsidRPr="00AF57FF">
        <w:t>Културни събития с международно участие;</w:t>
      </w:r>
    </w:p>
    <w:p w:rsidR="009D5064" w:rsidRPr="00AF57FF" w:rsidRDefault="009D5064" w:rsidP="00AF57FF">
      <w:pPr>
        <w:pStyle w:val="a8"/>
        <w:numPr>
          <w:ilvl w:val="0"/>
          <w:numId w:val="12"/>
        </w:numPr>
        <w:spacing w:line="240" w:lineRule="auto"/>
      </w:pPr>
      <w:r w:rsidRPr="00AF57FF">
        <w:rPr>
          <w:b/>
        </w:rPr>
        <w:t>Като партньори на МДФ „С танците на дедите ни”, организиран от НЧ „Звездица 2003” - Димитровград, всяка година посрещаме  и организираме  концертна програма на детски ансамбъл от чужбина, гостуващ на читалище „Звездица</w:t>
      </w:r>
      <w:r w:rsidR="00F554DB" w:rsidRPr="00AF57FF">
        <w:rPr>
          <w:b/>
        </w:rPr>
        <w:t xml:space="preserve">, </w:t>
      </w:r>
      <w:r w:rsidR="00DA536A" w:rsidRPr="00AF57FF">
        <w:rPr>
          <w:b/>
        </w:rPr>
        <w:t>/</w:t>
      </w:r>
      <w:r w:rsidR="00F554DB" w:rsidRPr="00AF57FF">
        <w:rPr>
          <w:b/>
        </w:rPr>
        <w:t>ако обстановката позволява да се извърши тази дейност.</w:t>
      </w:r>
      <w:r w:rsidR="00DA536A" w:rsidRPr="00AF57FF">
        <w:rPr>
          <w:b/>
        </w:rPr>
        <w:t>/</w:t>
      </w:r>
    </w:p>
    <w:p w:rsidR="009D5064" w:rsidRPr="00AF57FF" w:rsidRDefault="009D5064" w:rsidP="00AF57FF">
      <w:pPr>
        <w:numPr>
          <w:ilvl w:val="0"/>
          <w:numId w:val="1"/>
        </w:numPr>
        <w:rPr>
          <w:b/>
          <w:u w:val="single"/>
        </w:rPr>
      </w:pPr>
      <w:r w:rsidRPr="00AF57FF">
        <w:t>Културни прояви с национално значение</w:t>
      </w:r>
      <w:r w:rsidR="00DA536A" w:rsidRPr="00AF57FF">
        <w:t xml:space="preserve">, </w:t>
      </w:r>
    </w:p>
    <w:p w:rsidR="00BE6585" w:rsidRPr="00AF57FF" w:rsidRDefault="00885044" w:rsidP="00AF57FF">
      <w:pPr>
        <w:pStyle w:val="a8"/>
        <w:numPr>
          <w:ilvl w:val="0"/>
          <w:numId w:val="12"/>
        </w:numPr>
        <w:spacing w:line="240" w:lineRule="auto"/>
      </w:pPr>
      <w:r>
        <w:rPr>
          <w:b/>
          <w:u w:val="single"/>
        </w:rPr>
        <w:t>7</w:t>
      </w:r>
      <w:r w:rsidR="009D5064" w:rsidRPr="00AF57FF">
        <w:rPr>
          <w:b/>
          <w:u w:val="single"/>
        </w:rPr>
        <w:t>-</w:t>
      </w:r>
      <w:r>
        <w:rPr>
          <w:b/>
          <w:u w:val="single"/>
        </w:rPr>
        <w:t>м</w:t>
      </w:r>
      <w:r w:rsidR="009D5064" w:rsidRPr="00AF57FF">
        <w:rPr>
          <w:b/>
          <w:u w:val="single"/>
        </w:rPr>
        <w:t xml:space="preserve">и  Национален детски и младежки фолклорен фестивал „Да се хванем за ръце, да пеем и танцуваме от сърце” </w:t>
      </w:r>
    </w:p>
    <w:p w:rsidR="00BE6585" w:rsidRPr="00AF57FF" w:rsidRDefault="00885044" w:rsidP="00AF57FF">
      <w:pPr>
        <w:pStyle w:val="a8"/>
        <w:numPr>
          <w:ilvl w:val="0"/>
          <w:numId w:val="12"/>
        </w:numPr>
        <w:spacing w:line="240" w:lineRule="auto"/>
      </w:pPr>
      <w:r>
        <w:rPr>
          <w:b/>
          <w:u w:val="single"/>
        </w:rPr>
        <w:t>9</w:t>
      </w:r>
      <w:r>
        <w:rPr>
          <w:b/>
          <w:u w:val="single"/>
          <w:lang w:val="en-US"/>
        </w:rPr>
        <w:t>-</w:t>
      </w:r>
      <w:r>
        <w:rPr>
          <w:b/>
          <w:u w:val="single"/>
        </w:rPr>
        <w:t>т</w:t>
      </w:r>
      <w:r w:rsidR="009D5064" w:rsidRPr="00AF57FF">
        <w:rPr>
          <w:b/>
          <w:u w:val="single"/>
          <w:lang w:val="en-US"/>
        </w:rPr>
        <w:t>и НФФ „С вяра в доброто и надежда в бъдещето”</w:t>
      </w:r>
      <w:r w:rsidR="00DA536A" w:rsidRPr="00AF57FF">
        <w:rPr>
          <w:b/>
          <w:u w:val="single"/>
        </w:rPr>
        <w:t xml:space="preserve"> </w:t>
      </w:r>
    </w:p>
    <w:p w:rsidR="009D5064" w:rsidRPr="00AF57FF" w:rsidRDefault="009D5064" w:rsidP="00AF57FF">
      <w:pPr>
        <w:pStyle w:val="a8"/>
        <w:numPr>
          <w:ilvl w:val="0"/>
          <w:numId w:val="1"/>
        </w:numPr>
        <w:spacing w:line="240" w:lineRule="auto"/>
      </w:pPr>
      <w:r w:rsidRPr="00AF57FF">
        <w:t>Културни събития с регионално и местно значение;</w:t>
      </w:r>
    </w:p>
    <w:p w:rsidR="00EA11CC" w:rsidRPr="00AF57FF" w:rsidRDefault="00EA11CC" w:rsidP="00AF57FF">
      <w:pPr>
        <w:pStyle w:val="a8"/>
        <w:numPr>
          <w:ilvl w:val="0"/>
          <w:numId w:val="14"/>
        </w:numPr>
        <w:spacing w:after="200" w:line="240" w:lineRule="auto"/>
        <w:rPr>
          <w:szCs w:val="24"/>
        </w:rPr>
      </w:pPr>
      <w:r w:rsidRPr="00AF57FF">
        <w:rPr>
          <w:szCs w:val="24"/>
        </w:rPr>
        <w:t xml:space="preserve">Празнуване на  Трифон Зарезан, отбелязване на  деня на освобождението на България от турско робство, Лазаровден, </w:t>
      </w:r>
      <w:r w:rsidR="00885044">
        <w:rPr>
          <w:szCs w:val="24"/>
        </w:rPr>
        <w:t xml:space="preserve">, „Кумичкане”, </w:t>
      </w:r>
      <w:r w:rsidRPr="00AF57FF">
        <w:rPr>
          <w:color w:val="000000"/>
          <w:szCs w:val="24"/>
        </w:rPr>
        <w:t xml:space="preserve">Ден на светите братя Кирил и Методий, </w:t>
      </w:r>
      <w:r w:rsidRPr="00AF57FF">
        <w:rPr>
          <w:szCs w:val="24"/>
        </w:rPr>
        <w:t xml:space="preserve">Еньовден,  детски Великденски празник „Чук, чук яйчице” и др. </w:t>
      </w:r>
    </w:p>
    <w:p w:rsidR="009D5064" w:rsidRPr="00AF57FF" w:rsidRDefault="009D5064" w:rsidP="00AF57FF">
      <w:pPr>
        <w:pStyle w:val="a8"/>
        <w:numPr>
          <w:ilvl w:val="0"/>
          <w:numId w:val="14"/>
        </w:numPr>
        <w:spacing w:line="240" w:lineRule="auto"/>
      </w:pPr>
      <w:r w:rsidRPr="00AF57FF">
        <w:t>Участие на групите от НЧ „Нов път 2011”, по покана в регионални празници в общината и извън нея; на  празници с местно значение;</w:t>
      </w:r>
    </w:p>
    <w:p w:rsidR="009D5064" w:rsidRPr="00AF57FF" w:rsidRDefault="009D5064" w:rsidP="00AF57FF">
      <w:pPr>
        <w:numPr>
          <w:ilvl w:val="0"/>
          <w:numId w:val="1"/>
        </w:numPr>
      </w:pPr>
      <w:r w:rsidRPr="00AF57FF">
        <w:t>Църковни празници;</w:t>
      </w:r>
    </w:p>
    <w:p w:rsidR="009D5064" w:rsidRPr="00AF57FF" w:rsidRDefault="009D5064" w:rsidP="00AF57FF">
      <w:pPr>
        <w:ind w:left="1080"/>
      </w:pPr>
      <w:r w:rsidRPr="00AF57FF">
        <w:t>„Йордановден, , „ Цветница”, „Великден”, „Илинден”,” Кръстовден”, храмов празник на църквата в  с. Добрич – „Св. Иван Рилски”; Рождество Христово и др.</w:t>
      </w:r>
    </w:p>
    <w:p w:rsidR="009D5064" w:rsidRPr="00AF57FF" w:rsidRDefault="009D5064" w:rsidP="00AF57FF">
      <w:pPr>
        <w:numPr>
          <w:ilvl w:val="0"/>
          <w:numId w:val="1"/>
        </w:numPr>
      </w:pPr>
      <w:r w:rsidRPr="00AF57FF">
        <w:lastRenderedPageBreak/>
        <w:t>Чествания на кръгли годишнини</w:t>
      </w:r>
      <w:r w:rsidRPr="00AF57FF">
        <w:rPr>
          <w:lang w:val="ru-RU"/>
        </w:rPr>
        <w:t xml:space="preserve"> </w:t>
      </w:r>
      <w:r w:rsidRPr="00AF57FF">
        <w:t>и годишнини на читалището</w:t>
      </w:r>
    </w:p>
    <w:p w:rsidR="00EA11CC" w:rsidRPr="00AF57FF" w:rsidRDefault="00EA11CC" w:rsidP="00AF57FF">
      <w:pPr>
        <w:ind w:left="1080"/>
      </w:pPr>
      <w:r w:rsidRPr="00AF57FF">
        <w:t xml:space="preserve">Тази година читалището няма кръгла годишнина. </w:t>
      </w:r>
    </w:p>
    <w:p w:rsidR="00EA11CC" w:rsidRPr="00AF57FF" w:rsidRDefault="00EA11CC" w:rsidP="00AF57FF">
      <w:pPr>
        <w:ind w:left="1080"/>
      </w:pPr>
      <w:r w:rsidRPr="00AF57FF">
        <w:t>Кръглите годишнини на поети и писатели, ще се уточняват в процеса на работа.</w:t>
      </w:r>
    </w:p>
    <w:p w:rsidR="00F554DB" w:rsidRPr="00AF57FF" w:rsidRDefault="00F554DB" w:rsidP="00AF57FF">
      <w:pPr>
        <w:ind w:left="10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07"/>
        <w:gridCol w:w="4098"/>
      </w:tblGrid>
      <w:tr w:rsidR="009D5064" w:rsidRPr="00AF57FF" w:rsidTr="00D74A58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0A0A0"/>
          </w:tcPr>
          <w:p w:rsidR="009D5064" w:rsidRPr="00AF57FF" w:rsidRDefault="009D5064" w:rsidP="00AF57FF">
            <w:pPr>
              <w:ind w:hanging="28"/>
              <w:jc w:val="both"/>
            </w:pPr>
            <w:r w:rsidRPr="00AF57FF">
              <w:t>№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0A0A0"/>
          </w:tcPr>
          <w:p w:rsidR="009D5064" w:rsidRPr="00AF57FF" w:rsidRDefault="009D5064" w:rsidP="00AF57FF">
            <w:pPr>
              <w:ind w:right="-650"/>
              <w:jc w:val="both"/>
            </w:pPr>
            <w:r w:rsidRPr="00AF57FF">
              <w:t xml:space="preserve"> наименование  на мероприятието</w:t>
            </w:r>
            <w:r w:rsidRPr="00AF57FF">
              <w:rPr>
                <w:lang w:val="en-US"/>
              </w:rPr>
              <w:t xml:space="preserve">  </w:t>
            </w:r>
            <w:r w:rsidRPr="00AF57FF">
              <w:t xml:space="preserve"> </w:t>
            </w:r>
          </w:p>
          <w:p w:rsidR="009D5064" w:rsidRPr="00AF57FF" w:rsidRDefault="009D5064" w:rsidP="00AF57FF">
            <w:pPr>
              <w:ind w:right="-650"/>
              <w:jc w:val="both"/>
              <w:rPr>
                <w:lang w:val="en-US"/>
              </w:rPr>
            </w:pPr>
            <w:r w:rsidRPr="00AF57FF">
              <w:rPr>
                <w:lang w:val="en-US"/>
              </w:rPr>
              <w:t xml:space="preserve"> 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0A0A0"/>
          </w:tcPr>
          <w:p w:rsidR="009D5064" w:rsidRPr="00AF57FF" w:rsidRDefault="009D5064" w:rsidP="00AF57FF">
            <w:pPr>
              <w:jc w:val="both"/>
            </w:pPr>
            <w:r w:rsidRPr="00AF57FF">
              <w:t>дата, място, час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  <w:r w:rsidRPr="00AF57FF">
              <w:t>м.януари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rPr>
                <w:lang w:val="en-US"/>
              </w:rPr>
              <w:t>1</w:t>
            </w:r>
            <w:r w:rsidRPr="00AF57FF">
              <w:t>.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„Йордановден” – водосвет в храм „Св. Иван Рилски” и хвърлянето на кръста в река „Банска”, с. Добрич.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06.01., Храм „Ив. Рилски” с.Добрич, 08:00 часа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 xml:space="preserve">2. 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Бабинден и  обичай „Подливане” на бабата акушерка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885044" w:rsidP="00AF57FF">
            <w:pPr>
              <w:jc w:val="both"/>
            </w:pPr>
            <w:r>
              <w:t>21</w:t>
            </w:r>
            <w:r w:rsidR="009D5064" w:rsidRPr="00AF57FF">
              <w:t xml:space="preserve">.01., залата за репетиция на читалището от  </w:t>
            </w:r>
            <w:r w:rsidR="009D5064" w:rsidRPr="00AF57FF">
              <w:rPr>
                <w:lang w:val="en-US"/>
              </w:rPr>
              <w:t xml:space="preserve"> 11</w:t>
            </w:r>
            <w:r w:rsidR="009D5064" w:rsidRPr="00AF57FF">
              <w:t>:00 ч.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  <w:r w:rsidRPr="00AF57FF">
              <w:t>м.февруари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3.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Трифон Зарезан – обичая „Зарязване”</w:t>
            </w:r>
          </w:p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1</w:t>
            </w:r>
            <w:r w:rsidR="00885044">
              <w:t>2</w:t>
            </w:r>
            <w:r w:rsidRPr="00AF57FF">
              <w:t xml:space="preserve">.02.- зарязване на лозята в с.Добрич от 10:00 часа, </w:t>
            </w:r>
          </w:p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 xml:space="preserve">4.   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885044">
            <w:pPr>
              <w:jc w:val="both"/>
            </w:pPr>
            <w:r w:rsidRPr="00AF57FF">
              <w:t xml:space="preserve">Обесването на В.Левски – </w:t>
            </w:r>
            <w:r w:rsidR="00F554DB" w:rsidRPr="00AF57FF">
              <w:t xml:space="preserve">отбелязване на годишнината от обесването на В.Левски </w:t>
            </w:r>
            <w:r w:rsidR="00885044">
              <w:t>– открит урок за дейността на Апостола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F554DB" w:rsidP="00AF57FF">
            <w:pPr>
              <w:jc w:val="both"/>
            </w:pPr>
            <w:r w:rsidRPr="00AF57FF">
              <w:t>19</w:t>
            </w:r>
            <w:r w:rsidR="00B63DDD">
              <w:t>.02. читалището 11</w:t>
            </w:r>
            <w:r w:rsidR="009D5064" w:rsidRPr="00AF57FF">
              <w:t>:00 ч.</w:t>
            </w:r>
          </w:p>
          <w:p w:rsidR="00F554DB" w:rsidRPr="00AF57FF" w:rsidRDefault="00F554DB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  <w:r w:rsidRPr="00AF57FF">
              <w:t>м. март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118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5</w:t>
            </w:r>
          </w:p>
          <w:p w:rsidR="009D5064" w:rsidRPr="00AF57FF" w:rsidRDefault="009D5064" w:rsidP="00AF57FF">
            <w:pPr>
              <w:jc w:val="both"/>
            </w:pPr>
          </w:p>
          <w:p w:rsidR="009D5064" w:rsidRPr="00AF57FF" w:rsidRDefault="009D5064" w:rsidP="00AF57FF">
            <w:pPr>
              <w:jc w:val="both"/>
            </w:pPr>
          </w:p>
          <w:p w:rsidR="009D5064" w:rsidRPr="00AF57FF" w:rsidRDefault="009D5064" w:rsidP="00AF57FF">
            <w:pPr>
              <w:jc w:val="both"/>
            </w:pPr>
          </w:p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Баба Марта</w:t>
            </w:r>
          </w:p>
          <w:p w:rsidR="009D5064" w:rsidRPr="00AF57FF" w:rsidRDefault="009D5064" w:rsidP="00AF57FF">
            <w:pPr>
              <w:jc w:val="both"/>
            </w:pPr>
          </w:p>
          <w:p w:rsidR="009D5064" w:rsidRPr="00AF57FF" w:rsidRDefault="009D5064" w:rsidP="00AF57FF">
            <w:pPr>
              <w:jc w:val="both"/>
              <w:rPr>
                <w:lang w:val="en-US"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B63DDD">
            <w:pPr>
              <w:jc w:val="both"/>
              <w:rPr>
                <w:lang w:val="en-US"/>
              </w:rPr>
            </w:pPr>
            <w:r w:rsidRPr="00AF57FF">
              <w:t xml:space="preserve">1.03. Детска градина „Райна Княгиня”,с.Добрич, от 10:00 часа </w:t>
            </w:r>
            <w:r w:rsidR="00B63DDD">
              <w:t xml:space="preserve">или някоя детска градина в града, </w:t>
            </w:r>
            <w:r w:rsidRPr="00AF57FF">
              <w:t xml:space="preserve"> вързване на мартеници на жителите от село Добрич;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6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Ден на самодееца</w:t>
            </w:r>
            <w:r w:rsidR="00F554DB" w:rsidRPr="00AF57FF">
              <w:t xml:space="preserve"> /ако обстановката в страната позволява да проведем празника/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 xml:space="preserve">1.03.закусвалня „Далия” от   18:00 часа   Поздрав от ЖПГ и ДФГ „Добричанче” за всички присъстващи      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7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Освобождението на България от турско робство – раздаване на знаменца на жителите на с.Добрич</w:t>
            </w:r>
            <w:r w:rsidR="00F554DB" w:rsidRPr="00AF57FF">
              <w:t xml:space="preserve"> </w:t>
            </w:r>
            <w:r w:rsidR="00B63DDD">
              <w:t>и поднасяне на цветя пред паметника на загиналите за свобода</w:t>
            </w:r>
          </w:p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B63DDD" w:rsidP="00AF57FF">
            <w:pPr>
              <w:jc w:val="both"/>
            </w:pPr>
            <w:r>
              <w:t>3.03., с. Добрич от  09:3</w:t>
            </w:r>
            <w:r w:rsidR="009D5064" w:rsidRPr="00AF57FF">
              <w:t>0ч.</w:t>
            </w:r>
          </w:p>
          <w:p w:rsidR="009D5064" w:rsidRPr="00AF57FF" w:rsidRDefault="009D5064" w:rsidP="00AF57FF">
            <w:pPr>
              <w:jc w:val="both"/>
            </w:pPr>
          </w:p>
          <w:p w:rsidR="009D5064" w:rsidRPr="00AF57FF" w:rsidRDefault="009D5064" w:rsidP="00AF57FF">
            <w:pPr>
              <w:jc w:val="both"/>
            </w:pPr>
          </w:p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8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 xml:space="preserve">Отбелязване на Международния ден на жената </w:t>
            </w:r>
            <w:r w:rsidR="00F554DB" w:rsidRPr="00AF57FF">
              <w:t>/ако обстановката в страната позволява да проведем празника/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08.03.- закусвалня „Далия”от  18:00.</w:t>
            </w:r>
          </w:p>
          <w:p w:rsidR="009D5064" w:rsidRPr="00AF57FF" w:rsidRDefault="009D5064" w:rsidP="00AF57FF">
            <w:pPr>
              <w:jc w:val="both"/>
            </w:pPr>
            <w:r w:rsidRPr="00AF57FF">
              <w:t xml:space="preserve"> Поздрав от ЖПГ и ДФГ „Добричанче” за всички присъстващи      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9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 xml:space="preserve">Първа пролет – „Пролет иде” оцветяване и рисуване на пролетни картини 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21.03.библиотеката с децата, неделя от 11:00 часа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10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Подготовка на Лазарската група за Лазаруване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  <w:r w:rsidRPr="00AF57FF">
              <w:t>м.април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11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Международен ден на детската книга –.</w:t>
            </w:r>
          </w:p>
          <w:p w:rsidR="00AF57FF" w:rsidRPr="00AF57FF" w:rsidRDefault="00AF57FF" w:rsidP="00AF57FF">
            <w:pPr>
              <w:jc w:val="both"/>
            </w:pPr>
            <w:r w:rsidRPr="00AF57FF">
              <w:t xml:space="preserve">закупуване и подаряване на детски книжки </w:t>
            </w:r>
            <w:r w:rsidR="00B63DDD">
              <w:t xml:space="preserve">за оцветяване с приказни герои </w:t>
            </w:r>
            <w:r w:rsidRPr="00AF57FF">
              <w:t xml:space="preserve"> на децата от ДГ с.Добрич</w:t>
            </w:r>
          </w:p>
          <w:p w:rsidR="009D5064" w:rsidRPr="00AF57FF" w:rsidRDefault="00AF57FF" w:rsidP="00AF57FF">
            <w:r w:rsidRPr="00AF57FF">
              <w:t xml:space="preserve">Четене на приказки в библиотеката в </w:t>
            </w:r>
            <w:r w:rsidRPr="00AF57FF">
              <w:lastRenderedPageBreak/>
              <w:t xml:space="preserve">удобно за децата време 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AF57FF" w:rsidP="00AF57FF">
            <w:pPr>
              <w:jc w:val="both"/>
            </w:pPr>
            <w:r w:rsidRPr="00AF57FF">
              <w:lastRenderedPageBreak/>
              <w:t xml:space="preserve">02.04.-  </w:t>
            </w:r>
            <w:r w:rsidR="009D5064" w:rsidRPr="00AF57FF">
              <w:t xml:space="preserve"> ДГ с.Добрич.10:00 часа</w:t>
            </w:r>
          </w:p>
          <w:p w:rsidR="009D5064" w:rsidRPr="00AF57FF" w:rsidRDefault="009D5064" w:rsidP="00AF57FF">
            <w:pPr>
              <w:jc w:val="both"/>
            </w:pPr>
          </w:p>
          <w:p w:rsidR="00AF57FF" w:rsidRPr="00AF57FF" w:rsidRDefault="00AF57FF" w:rsidP="00AF57FF">
            <w:pPr>
              <w:jc w:val="both"/>
            </w:pPr>
          </w:p>
          <w:p w:rsidR="00AF57FF" w:rsidRPr="00AF57FF" w:rsidRDefault="00AF57FF" w:rsidP="00AF57FF"/>
          <w:p w:rsidR="009D5064" w:rsidRPr="00AF57FF" w:rsidRDefault="00AF57FF" w:rsidP="00AF57FF">
            <w:r w:rsidRPr="00AF57FF">
              <w:t>през целия  месец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lastRenderedPageBreak/>
              <w:t>12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  <w:r w:rsidRPr="00AF57FF">
              <w:rPr>
                <w:b/>
              </w:rPr>
              <w:t>Лазаруване  - лазарки благославят домовете за здраве и берекет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B63DDD" w:rsidP="00AF57FF">
            <w:pPr>
              <w:jc w:val="both"/>
            </w:pPr>
            <w:r>
              <w:t>08</w:t>
            </w:r>
            <w:r w:rsidR="009D5064" w:rsidRPr="00AF57FF">
              <w:t>.04.. с.Добрич, 9:30 часа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13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  <w:r w:rsidRPr="00AF57FF">
              <w:rPr>
                <w:b/>
              </w:rPr>
              <w:t>Обичая „Кумичкане” – сплитане на венци за лазарките от осветените в църквата върбови клонки, хвърлянето им в река „Банска” и избирането на водач на лазарките за следващата година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B63DDD" w:rsidP="00AF57FF">
            <w:pPr>
              <w:jc w:val="both"/>
            </w:pPr>
            <w:r>
              <w:t>09</w:t>
            </w:r>
            <w:r w:rsidR="009D5064" w:rsidRPr="00AF57FF">
              <w:t>.04. с.Добрич 11:00 часа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14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  <w:u w:val="single"/>
              </w:rPr>
            </w:pPr>
            <w:r w:rsidRPr="00AF57FF">
              <w:rPr>
                <w:b/>
                <w:u w:val="single"/>
              </w:rPr>
              <w:t>Детски Великденски празник „Чук,чук яйчице”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B63DDD" w:rsidP="00AF57FF">
            <w:pPr>
              <w:jc w:val="both"/>
            </w:pPr>
            <w:r>
              <w:t>17</w:t>
            </w:r>
            <w:r w:rsidR="00F554DB" w:rsidRPr="00AF57FF">
              <w:t>.04.</w:t>
            </w:r>
            <w:r w:rsidR="009D5064" w:rsidRPr="00AF57FF">
              <w:t>. кафе „Манхатън” 10:00 ч.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color w:val="FF0000"/>
              </w:rPr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  <w:r w:rsidRPr="00AF57FF">
              <w:t>м. май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color w:val="FF0000"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color w:val="FF0000"/>
              </w:rPr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15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EC2A7F" w:rsidRPr="00AF57FF" w:rsidRDefault="009D5064" w:rsidP="00AF57FF">
            <w:pPr>
              <w:spacing w:line="276" w:lineRule="auto"/>
              <w:jc w:val="both"/>
            </w:pPr>
            <w:r w:rsidRPr="00AF57FF">
              <w:t xml:space="preserve">Ден на Кирил и Методий – </w:t>
            </w:r>
            <w:r w:rsidR="00EC2A7F" w:rsidRPr="00AF57FF">
              <w:t>видео материал за дейността на братята и техните ученици.</w:t>
            </w:r>
          </w:p>
          <w:p w:rsidR="009D5064" w:rsidRPr="00AF57FF" w:rsidRDefault="00EC2A7F" w:rsidP="00AF57FF">
            <w:pPr>
              <w:spacing w:line="276" w:lineRule="auto"/>
              <w:jc w:val="both"/>
            </w:pPr>
            <w:r w:rsidRPr="00AF57FF">
              <w:t>Подарък книжки за децата от ДГ с.Добрич</w:t>
            </w:r>
            <w:r w:rsidR="009D5064" w:rsidRPr="00AF57FF">
              <w:t xml:space="preserve"> 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spacing w:line="276" w:lineRule="auto"/>
              <w:jc w:val="both"/>
            </w:pPr>
            <w:r w:rsidRPr="00AF57FF">
              <w:t xml:space="preserve">11.05. </w:t>
            </w:r>
            <w:r w:rsidR="00EC2A7F" w:rsidRPr="00AF57FF">
              <w:t>фейсбук страницата на читалището.</w:t>
            </w:r>
          </w:p>
          <w:p w:rsidR="00AF57FF" w:rsidRPr="00AF57FF" w:rsidRDefault="00AF57FF" w:rsidP="00AF57FF">
            <w:pPr>
              <w:spacing w:line="276" w:lineRule="auto"/>
              <w:jc w:val="both"/>
            </w:pPr>
          </w:p>
          <w:p w:rsidR="00EC2A7F" w:rsidRPr="00AF57FF" w:rsidRDefault="00EC2A7F" w:rsidP="00AF57FF">
            <w:pPr>
              <w:spacing w:line="276" w:lineRule="auto"/>
              <w:jc w:val="both"/>
            </w:pPr>
            <w:r w:rsidRPr="00AF57FF">
              <w:t>ДГ , с. Добрич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spacing w:line="360" w:lineRule="auto"/>
              <w:jc w:val="both"/>
            </w:pPr>
            <w:r w:rsidRPr="00AF57FF">
              <w:t>16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spacing w:line="360" w:lineRule="auto"/>
              <w:jc w:val="both"/>
              <w:rPr>
                <w:color w:val="000000"/>
              </w:rPr>
            </w:pPr>
            <w:r w:rsidRPr="00AF57FF">
              <w:rPr>
                <w:b/>
                <w:color w:val="000000"/>
                <w:u w:val="single"/>
                <w:lang w:val="en-US"/>
              </w:rPr>
              <w:t xml:space="preserve"> V</w:t>
            </w:r>
            <w:r w:rsidR="00EC2A7F" w:rsidRPr="00AF57FF">
              <w:rPr>
                <w:b/>
                <w:color w:val="000000"/>
                <w:u w:val="single"/>
                <w:lang w:val="en-US"/>
              </w:rPr>
              <w:t>I</w:t>
            </w:r>
            <w:r w:rsidR="00B63DDD">
              <w:rPr>
                <w:b/>
                <w:color w:val="000000"/>
                <w:u w:val="single"/>
                <w:lang w:val="en-US"/>
              </w:rPr>
              <w:t>I</w:t>
            </w:r>
            <w:r w:rsidRPr="00AF57FF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AF57FF">
              <w:rPr>
                <w:b/>
                <w:color w:val="000000"/>
                <w:u w:val="single"/>
              </w:rPr>
              <w:t>Национален детски и младежки фолклорен фестивал „Да се хванем за ръце, да пеем и танцуваме от сърце”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B63DDD" w:rsidP="00AF57F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7</w:t>
            </w:r>
            <w:r w:rsidR="009D5064" w:rsidRPr="00AF57FF">
              <w:rPr>
                <w:color w:val="000000"/>
              </w:rPr>
              <w:t xml:space="preserve">.05. в читалищен салон на бивше училище с.Добрич; </w:t>
            </w:r>
          </w:p>
          <w:p w:rsidR="009D5064" w:rsidRPr="00AF57FF" w:rsidRDefault="009D5064" w:rsidP="00B63DDD">
            <w:pPr>
              <w:spacing w:line="276" w:lineRule="auto"/>
              <w:jc w:val="both"/>
              <w:rPr>
                <w:color w:val="000000"/>
              </w:rPr>
            </w:pPr>
            <w:r w:rsidRPr="00AF57FF">
              <w:rPr>
                <w:color w:val="000000"/>
              </w:rPr>
              <w:t xml:space="preserve">начало: </w:t>
            </w:r>
            <w:r w:rsidR="00B63DDD">
              <w:rPr>
                <w:color w:val="000000"/>
                <w:lang w:val="en-US"/>
              </w:rPr>
              <w:t>10</w:t>
            </w:r>
            <w:r w:rsidR="00B63DDD">
              <w:rPr>
                <w:color w:val="000000"/>
              </w:rPr>
              <w:t>:</w:t>
            </w:r>
            <w:r w:rsidR="00B63DDD">
              <w:rPr>
                <w:color w:val="000000"/>
                <w:lang w:val="en-US"/>
              </w:rPr>
              <w:t>00</w:t>
            </w:r>
            <w:r w:rsidRPr="00AF57FF">
              <w:rPr>
                <w:color w:val="000000"/>
              </w:rPr>
              <w:t xml:space="preserve"> часа  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spacing w:line="360" w:lineRule="auto"/>
              <w:jc w:val="both"/>
            </w:pPr>
            <w:r w:rsidRPr="00AF57FF">
              <w:t>17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spacing w:line="360" w:lineRule="auto"/>
              <w:jc w:val="both"/>
            </w:pPr>
            <w:r w:rsidRPr="00AF57FF">
              <w:t>Ден на славянската писменост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spacing w:line="276" w:lineRule="auto"/>
              <w:jc w:val="both"/>
            </w:pPr>
            <w:r w:rsidRPr="00AF57FF">
              <w:t>24.05. пред общината 9:00 ч.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spacing w:line="276" w:lineRule="auto"/>
              <w:jc w:val="both"/>
            </w:pPr>
            <w:r w:rsidRPr="00AF57FF">
              <w:t>м.юни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18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spacing w:line="276" w:lineRule="auto"/>
              <w:jc w:val="both"/>
            </w:pPr>
            <w:r w:rsidRPr="00AF57FF">
              <w:t>Ден на детето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DB1145">
            <w:pPr>
              <w:spacing w:line="276" w:lineRule="auto"/>
              <w:jc w:val="both"/>
            </w:pPr>
            <w:r w:rsidRPr="00AF57FF">
              <w:t>01.06.</w:t>
            </w:r>
            <w:r w:rsidR="00EC2A7F" w:rsidRPr="00AF57FF">
              <w:rPr>
                <w:lang w:val="en-US"/>
              </w:rPr>
              <w:t xml:space="preserve"> </w:t>
            </w:r>
            <w:r w:rsidR="00EC2A7F" w:rsidRPr="00AF57FF">
              <w:t xml:space="preserve">изява на децата </w:t>
            </w:r>
            <w:r w:rsidR="00AF57FF" w:rsidRPr="00AF57FF">
              <w:t xml:space="preserve">от ДФГ „Добричанче” </w:t>
            </w:r>
            <w:r w:rsidR="00EC2A7F" w:rsidRPr="00AF57FF">
              <w:t xml:space="preserve">на празника </w:t>
            </w:r>
            <w:r w:rsidR="00DB1145">
              <w:t>на детето в с. Радиево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19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Ден на Ботев – изготвяне на табло и четене на произведения от автора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02.06. в библиотеката от 11:00 часа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  <w:rPr>
                <w:color w:val="FF0000"/>
              </w:rPr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20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  <w:r w:rsidRPr="00AF57FF">
              <w:rPr>
                <w:b/>
              </w:rPr>
              <w:t>Като партньори на МДФ „С танците на дедите ни” - Димитровград, организиране и провеждане на концертна програма на детски ансамбъл от чужбина.</w:t>
            </w:r>
            <w:r w:rsidR="00DA536A" w:rsidRPr="00AF57FF">
              <w:rPr>
                <w:b/>
              </w:rPr>
              <w:t xml:space="preserve"> </w:t>
            </w:r>
            <w:r w:rsidR="00DA536A" w:rsidRPr="00AF57FF">
              <w:t>/ако обстановката в страната позволява да проведем празника/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Юни месец, 19:00 часа</w:t>
            </w:r>
          </w:p>
          <w:p w:rsidR="009D5064" w:rsidRPr="00AF57FF" w:rsidRDefault="009D5064" w:rsidP="00AF57FF">
            <w:pPr>
              <w:jc w:val="both"/>
            </w:pPr>
            <w:r w:rsidRPr="00AF57FF">
              <w:t>Сцената в центъра на с.Добрич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21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  <w:r w:rsidRPr="00AF57FF">
              <w:rPr>
                <w:b/>
              </w:rPr>
              <w:t>Еньовден – празник на билките, запознаване на децата с празника и събиране на билки.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24.06. с.Добрич  рано сутрин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  <w:r w:rsidRPr="00AF57FF">
              <w:t>м.юли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22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„Пеем, играем, рисуваме и се забавляваме в библиотеката”</w:t>
            </w:r>
          </w:p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През целия месец</w:t>
            </w:r>
          </w:p>
          <w:p w:rsidR="009D5064" w:rsidRPr="00AF57FF" w:rsidRDefault="009D5064" w:rsidP="00AF57FF"/>
          <w:p w:rsidR="009D5064" w:rsidRPr="00AF57FF" w:rsidRDefault="009D5064" w:rsidP="00AF57FF"/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23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 xml:space="preserve">Организиране на спортни състезателни </w:t>
            </w:r>
            <w:r w:rsidRPr="00AF57FF">
              <w:lastRenderedPageBreak/>
              <w:t>игри /народна топка, тенис на маса, бягане с чували и др./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r w:rsidRPr="00AF57FF">
              <w:lastRenderedPageBreak/>
              <w:t>В удобно за децата време след 15.07.</w:t>
            </w:r>
          </w:p>
          <w:p w:rsidR="009D5064" w:rsidRPr="00AF57FF" w:rsidRDefault="009D5064" w:rsidP="00AF57FF">
            <w:pPr>
              <w:jc w:val="both"/>
            </w:pPr>
            <w:r w:rsidRPr="00AF57FF">
              <w:lastRenderedPageBreak/>
              <w:t>Място: в двора на училището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  <w:rPr>
                <w:b/>
              </w:rPr>
            </w:pPr>
            <w:r w:rsidRPr="00AF57FF">
              <w:rPr>
                <w:b/>
              </w:rPr>
              <w:t>м.август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2</w:t>
            </w:r>
            <w:r w:rsidR="00BE6585" w:rsidRPr="00AF57FF">
              <w:t>4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„Пеем, играем, рисуваме и се забавляваме в библиотеката”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  <w:r w:rsidRPr="00AF57FF">
              <w:t>През целия месец</w:t>
            </w: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9D5064" w:rsidRPr="00AF57FF" w:rsidRDefault="009D5064" w:rsidP="00AF57FF">
            <w:pPr>
              <w:jc w:val="both"/>
            </w:pPr>
          </w:p>
        </w:tc>
      </w:tr>
      <w:tr w:rsidR="00BE6585" w:rsidRPr="00AF57FF" w:rsidTr="00D74A58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25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jc w:val="both"/>
              <w:rPr>
                <w:b/>
              </w:rPr>
            </w:pPr>
            <w:r w:rsidRPr="00AF57FF">
              <w:rPr>
                <w:b/>
              </w:rPr>
              <w:t xml:space="preserve">Спортен празник „На село с велосипед и ролери” 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BE6585" w:rsidRPr="00AF57FF" w:rsidRDefault="00B63DDD" w:rsidP="00AF57FF">
            <w:pPr>
              <w:jc w:val="both"/>
            </w:pPr>
            <w:r>
              <w:t>18</w:t>
            </w:r>
            <w:r w:rsidR="00BE6585" w:rsidRPr="00AF57FF">
              <w:t xml:space="preserve">.08. от  18:00 часа, в двора на училището. </w:t>
            </w:r>
          </w:p>
        </w:tc>
      </w:tr>
    </w:tbl>
    <w:p w:rsidR="009D5064" w:rsidRPr="00AF57FF" w:rsidRDefault="009D5064" w:rsidP="00AF57FF">
      <w:pPr>
        <w:ind w:left="1080"/>
        <w:jc w:val="both"/>
      </w:pPr>
    </w:p>
    <w:tbl>
      <w:tblPr>
        <w:tblW w:w="222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  <w:gridCol w:w="4395"/>
        <w:gridCol w:w="4395"/>
        <w:gridCol w:w="4395"/>
      </w:tblGrid>
      <w:tr w:rsidR="009D5064" w:rsidRPr="00AF57FF" w:rsidTr="00D74A58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9D5064" w:rsidRPr="00AF57FF" w:rsidRDefault="009D5064" w:rsidP="00AF57FF">
            <w:pPr>
              <w:jc w:val="both"/>
            </w:pPr>
            <w:r w:rsidRPr="00AF57FF">
              <w:t>м.септември</w:t>
            </w:r>
          </w:p>
        </w:tc>
      </w:tr>
      <w:tr w:rsidR="009D5064" w:rsidRPr="00AF57FF" w:rsidTr="00D74A58">
        <w:trPr>
          <w:gridAfter w:val="2"/>
          <w:wAfter w:w="8790" w:type="dxa"/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2</w:t>
            </w:r>
            <w:r w:rsidR="00BE6585" w:rsidRPr="00AF57FF">
              <w:t>6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spacing w:line="276" w:lineRule="auto"/>
              <w:jc w:val="both"/>
            </w:pPr>
            <w:r w:rsidRPr="00AF57FF">
              <w:t>„Пеем, играем, рисуваме и четем  в библиотеката”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spacing w:line="276" w:lineRule="auto"/>
              <w:jc w:val="both"/>
            </w:pPr>
            <w:r w:rsidRPr="00AF57FF">
              <w:t>В удобно за децата време през  месеца</w:t>
            </w:r>
          </w:p>
        </w:tc>
        <w:tc>
          <w:tcPr>
            <w:tcW w:w="4395" w:type="dxa"/>
          </w:tcPr>
          <w:p w:rsidR="009D5064" w:rsidRPr="00AF57FF" w:rsidRDefault="009D5064" w:rsidP="00AF57FF">
            <w:pPr>
              <w:jc w:val="both"/>
            </w:pPr>
          </w:p>
        </w:tc>
      </w:tr>
      <w:tr w:rsidR="009D5064" w:rsidRPr="00AF57FF" w:rsidTr="00D74A58">
        <w:trPr>
          <w:gridAfter w:val="2"/>
          <w:wAfter w:w="8790" w:type="dxa"/>
          <w:trHeight w:val="180"/>
        </w:trPr>
        <w:tc>
          <w:tcPr>
            <w:tcW w:w="567" w:type="dxa"/>
          </w:tcPr>
          <w:p w:rsidR="009D5064" w:rsidRPr="00AF57FF" w:rsidRDefault="009D5064" w:rsidP="00AF57FF">
            <w:pPr>
              <w:jc w:val="both"/>
            </w:pPr>
            <w:r w:rsidRPr="00AF57FF">
              <w:t>2</w:t>
            </w:r>
            <w:r w:rsidR="00BE6585" w:rsidRPr="00AF57FF">
              <w:t>7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9D5064" w:rsidRPr="00AF57FF" w:rsidRDefault="009D5064" w:rsidP="00B63DDD">
            <w:pPr>
              <w:spacing w:line="276" w:lineRule="auto"/>
              <w:jc w:val="both"/>
            </w:pPr>
            <w:r w:rsidRPr="00AF57FF">
              <w:t xml:space="preserve">Подготовка за </w:t>
            </w:r>
            <w:r w:rsidR="00B63DDD">
              <w:t>9</w:t>
            </w:r>
            <w:r w:rsidR="00AF57FF" w:rsidRPr="00AF57FF">
              <w:t>-</w:t>
            </w:r>
            <w:r w:rsidR="00B63DDD">
              <w:t>т</w:t>
            </w:r>
            <w:r w:rsidR="00AF57FF" w:rsidRPr="00AF57FF">
              <w:t>и</w:t>
            </w:r>
            <w:r w:rsidRPr="00AF57FF">
              <w:t xml:space="preserve"> НФФ „С вяра в доброто и надежда в бъдещето”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9D5064" w:rsidP="00AF57FF">
            <w:pPr>
              <w:spacing w:line="276" w:lineRule="auto"/>
              <w:jc w:val="both"/>
            </w:pPr>
          </w:p>
        </w:tc>
        <w:tc>
          <w:tcPr>
            <w:tcW w:w="4395" w:type="dxa"/>
          </w:tcPr>
          <w:p w:rsidR="009D5064" w:rsidRPr="00AF57FF" w:rsidRDefault="009D5064" w:rsidP="00AF57FF">
            <w:pPr>
              <w:jc w:val="both"/>
            </w:pPr>
          </w:p>
        </w:tc>
      </w:tr>
      <w:tr w:rsidR="00BE6585" w:rsidRPr="00AF57FF" w:rsidTr="00D74A58">
        <w:trPr>
          <w:gridAfter w:val="2"/>
          <w:wAfter w:w="8790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28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DB1145">
            <w:pPr>
              <w:spacing w:line="276" w:lineRule="auto"/>
              <w:jc w:val="both"/>
            </w:pPr>
            <w:r w:rsidRPr="00AF57FF">
              <w:t>Провеждане на конкурс за детска рисунка „</w:t>
            </w:r>
            <w:r w:rsidR="00DB1145">
              <w:t>Моята лятна ваканция</w:t>
            </w:r>
            <w:r w:rsidRPr="00AF57FF">
              <w:t>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</w:pPr>
            <w:r w:rsidRPr="00AF57FF">
              <w:t>03.09.. в библиотеката от 10:00 часа</w:t>
            </w:r>
          </w:p>
        </w:tc>
        <w:tc>
          <w:tcPr>
            <w:tcW w:w="4395" w:type="dxa"/>
          </w:tcPr>
          <w:p w:rsidR="00BE6585" w:rsidRPr="00AF57FF" w:rsidRDefault="00BE6585" w:rsidP="00AF57FF">
            <w:pPr>
              <w:jc w:val="both"/>
            </w:pPr>
          </w:p>
        </w:tc>
      </w:tr>
      <w:tr w:rsidR="00BE6585" w:rsidRPr="00AF57FF" w:rsidTr="00D74A58"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BE6585" w:rsidRPr="00AF57FF" w:rsidRDefault="00BE6585" w:rsidP="00AF57FF">
            <w:pPr>
              <w:spacing w:line="276" w:lineRule="auto"/>
              <w:jc w:val="both"/>
            </w:pPr>
            <w:r w:rsidRPr="00AF57FF">
              <w:t>м.октомври</w:t>
            </w:r>
          </w:p>
        </w:tc>
        <w:tc>
          <w:tcPr>
            <w:tcW w:w="4395" w:type="dxa"/>
          </w:tcPr>
          <w:p w:rsidR="00BE6585" w:rsidRPr="00AF57FF" w:rsidRDefault="00BE6585" w:rsidP="00AF57FF">
            <w:pPr>
              <w:jc w:val="both"/>
            </w:pPr>
          </w:p>
        </w:tc>
        <w:tc>
          <w:tcPr>
            <w:tcW w:w="4395" w:type="dxa"/>
          </w:tcPr>
          <w:p w:rsidR="00BE6585" w:rsidRPr="00AF57FF" w:rsidRDefault="00BE6585" w:rsidP="00AF57FF">
            <w:pPr>
              <w:jc w:val="both"/>
            </w:pPr>
          </w:p>
        </w:tc>
        <w:tc>
          <w:tcPr>
            <w:tcW w:w="4395" w:type="dxa"/>
          </w:tcPr>
          <w:p w:rsidR="00BE6585" w:rsidRPr="00AF57FF" w:rsidRDefault="00BE6585" w:rsidP="00AF57FF">
            <w:pPr>
              <w:jc w:val="both"/>
            </w:pP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29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</w:pPr>
            <w:r w:rsidRPr="00AF57FF">
              <w:t>Отбелязване на празника на възрастните хора и световен ден на музиката/празник съвместно с ПК от гр. Чирпан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</w:pPr>
            <w:r w:rsidRPr="00AF57FF">
              <w:t>01.10. с.Добрич, 18:00 часа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30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63DDD" w:rsidP="00AF57FF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  <w:lang w:val="en-US"/>
              </w:rPr>
              <w:t>IX</w:t>
            </w:r>
            <w:r w:rsidR="00BE6585" w:rsidRPr="00AF57FF">
              <w:rPr>
                <w:b/>
                <w:color w:val="000000"/>
                <w:u w:val="single"/>
                <w:lang w:val="en-US"/>
              </w:rPr>
              <w:t xml:space="preserve">  НФФ „С вяра в доброто и надежда в бъдещето</w:t>
            </w:r>
            <w:r w:rsidR="00BE6585" w:rsidRPr="00AF57FF">
              <w:rPr>
                <w:b/>
                <w:color w:val="000000"/>
                <w:u w:val="single"/>
              </w:rPr>
              <w:t xml:space="preserve"> </w:t>
            </w:r>
            <w:r w:rsidR="00BE6585" w:rsidRPr="00AF57FF">
              <w:rPr>
                <w:color w:val="000000"/>
              </w:rPr>
              <w:t xml:space="preserve">/ако обстановката </w:t>
            </w:r>
            <w:r w:rsidR="00AF57FF" w:rsidRPr="00AF57FF">
              <w:rPr>
                <w:color w:val="000000"/>
              </w:rPr>
              <w:t xml:space="preserve">в страната </w:t>
            </w:r>
            <w:r w:rsidR="00BE6585" w:rsidRPr="00AF57FF">
              <w:rPr>
                <w:color w:val="000000"/>
              </w:rPr>
              <w:t>позволява да се проведе /, втори вариант е да се проведе онлайн.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AF57FF" w:rsidRPr="00AF57FF" w:rsidRDefault="00B63DDD" w:rsidP="00AF57FF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en-US"/>
              </w:rPr>
              <w:t>1</w:t>
            </w:r>
            <w:r w:rsidR="00BE6585" w:rsidRPr="00AF57FF">
              <w:rPr>
                <w:b/>
                <w:color w:val="000000"/>
              </w:rPr>
              <w:t>.10. читали</w:t>
            </w:r>
            <w:r>
              <w:rPr>
                <w:b/>
                <w:color w:val="000000"/>
              </w:rPr>
              <w:t>щен салон, с.Добрич  начало: 9:</w:t>
            </w:r>
            <w:r>
              <w:rPr>
                <w:b/>
                <w:color w:val="000000"/>
                <w:lang w:val="en-US"/>
              </w:rPr>
              <w:t>3</w:t>
            </w:r>
            <w:r w:rsidR="00BE6585" w:rsidRPr="00AF57FF">
              <w:rPr>
                <w:b/>
                <w:color w:val="000000"/>
              </w:rPr>
              <w:t>0 часа</w:t>
            </w:r>
          </w:p>
          <w:p w:rsidR="00AF57FF" w:rsidRPr="00AF57FF" w:rsidRDefault="00AF57FF" w:rsidP="00AF57FF">
            <w:pPr>
              <w:spacing w:line="276" w:lineRule="auto"/>
            </w:pPr>
          </w:p>
          <w:p w:rsidR="00BE6585" w:rsidRPr="00AF57FF" w:rsidRDefault="00AF57FF" w:rsidP="00AF57FF">
            <w:pPr>
              <w:spacing w:line="276" w:lineRule="auto"/>
            </w:pPr>
            <w:r w:rsidRPr="00AF57FF">
              <w:t>Фейсбук страница на читалището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</w:pPr>
          </w:p>
        </w:tc>
      </w:tr>
      <w:tr w:rsidR="00BE6585" w:rsidRPr="00AF57FF" w:rsidTr="00D74A58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BE6585" w:rsidRPr="00AF57FF" w:rsidRDefault="00BE6585" w:rsidP="00AF57FF">
            <w:pPr>
              <w:spacing w:line="276" w:lineRule="auto"/>
              <w:jc w:val="both"/>
            </w:pPr>
            <w:r w:rsidRPr="00AF57FF">
              <w:t>м.ноември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31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  <w:rPr>
                <w:b/>
                <w:u w:val="single"/>
              </w:rPr>
            </w:pPr>
            <w:r w:rsidRPr="00AF57FF">
              <w:rPr>
                <w:b/>
                <w:u w:val="single"/>
              </w:rPr>
              <w:t xml:space="preserve">„Ден на народните будители” </w:t>
            </w:r>
          </w:p>
          <w:p w:rsidR="00BE6585" w:rsidRPr="00AF57FF" w:rsidRDefault="00BE6585" w:rsidP="00AF57FF">
            <w:pPr>
              <w:spacing w:line="276" w:lineRule="auto"/>
              <w:jc w:val="both"/>
              <w:rPr>
                <w:b/>
                <w:u w:val="single"/>
              </w:rPr>
            </w:pPr>
            <w:r w:rsidRPr="00AF57FF">
              <w:rPr>
                <w:b/>
                <w:u w:val="single"/>
              </w:rPr>
              <w:t>Среща на учителите от бивше основно училище „Неофит Бозвели”, с. Добрич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</w:pPr>
            <w:r w:rsidRPr="00AF57FF">
              <w:t>30.10. в закусвалня „Далия”, с. Добрич, от 12:00 часа. Концертна програма на  групите – ДФГ, ТК и ЖПГ към читалището.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  <w:rPr>
                <w:b/>
                <w:u w:val="single"/>
              </w:rPr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BE6585" w:rsidRPr="00AF57FF" w:rsidRDefault="00BE6585" w:rsidP="00AF57FF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32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  <w:r w:rsidRPr="00AF57FF">
              <w:t>Ден на християнското семейство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  <w:r w:rsidRPr="00AF57FF">
              <w:t>20.11. в читалището,    11:30 ч.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</w:p>
        </w:tc>
      </w:tr>
      <w:tr w:rsidR="00BE6585" w:rsidRPr="00AF57FF" w:rsidTr="00D74A58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BE6585" w:rsidRPr="00AF57FF" w:rsidRDefault="00BE6585" w:rsidP="00AF57FF">
            <w:pPr>
              <w:jc w:val="both"/>
            </w:pPr>
            <w:r w:rsidRPr="00AF57FF">
              <w:t>м. декември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33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  <w:r w:rsidRPr="00AF57FF">
              <w:t>Коледа с децата  и новогодишно парти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BE6585" w:rsidRPr="00AF57FF" w:rsidRDefault="00AF57FF" w:rsidP="00AF57FF">
            <w:pPr>
              <w:jc w:val="both"/>
            </w:pPr>
            <w:r w:rsidRPr="00AF57FF">
              <w:t>17</w:t>
            </w:r>
            <w:r w:rsidR="00BE6585" w:rsidRPr="00AF57FF">
              <w:t xml:space="preserve">.12. закусвалня „Далия” </w:t>
            </w:r>
          </w:p>
          <w:p w:rsidR="00BE6585" w:rsidRPr="00AF57FF" w:rsidRDefault="00BE6585" w:rsidP="00AF57FF">
            <w:pPr>
              <w:jc w:val="both"/>
            </w:pPr>
            <w:r w:rsidRPr="00AF57FF">
              <w:t>Начало: 18:00 ч.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  <w:r w:rsidRPr="00AF57FF">
              <w:t>34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  <w:r w:rsidRPr="00AF57FF">
              <w:t>Участие на групите от НЧ „Нов път 2011” в Международни, Национални, регионални  фестивали в общината и извън нея, а също така и в мероприятия организирани от община Димитровград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  <w:r w:rsidRPr="00AF57FF">
              <w:t>Ще се уточняват в процеса на работа</w:t>
            </w:r>
          </w:p>
        </w:tc>
      </w:tr>
      <w:tr w:rsidR="00BE6585" w:rsidRPr="00AF57FF" w:rsidTr="00D74A58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BE6585" w:rsidRPr="00AF57FF" w:rsidRDefault="00BE6585" w:rsidP="00AF57F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BE6585" w:rsidRPr="00AF57FF" w:rsidRDefault="00BE6585" w:rsidP="00AF57FF">
            <w:pPr>
              <w:pStyle w:val="1"/>
            </w:pPr>
          </w:p>
          <w:p w:rsidR="00BE6585" w:rsidRPr="00AF57FF" w:rsidRDefault="00BE6585" w:rsidP="00AF57FF">
            <w:pPr>
              <w:jc w:val="both"/>
            </w:pPr>
            <w:r w:rsidRPr="00AF57FF">
              <w:t xml:space="preserve">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BE6585" w:rsidRPr="00AF57FF" w:rsidRDefault="00BE6585" w:rsidP="00AF57FF">
            <w:pPr>
              <w:jc w:val="both"/>
            </w:pPr>
          </w:p>
        </w:tc>
      </w:tr>
    </w:tbl>
    <w:p w:rsidR="009D5064" w:rsidRPr="00AF57FF" w:rsidRDefault="009D5064" w:rsidP="00AF57FF">
      <w:pPr>
        <w:jc w:val="right"/>
        <w:rPr>
          <w:sz w:val="32"/>
          <w:szCs w:val="32"/>
        </w:rPr>
      </w:pPr>
    </w:p>
    <w:p w:rsidR="009D5064" w:rsidRPr="00AF57FF" w:rsidRDefault="009D5064" w:rsidP="00AF57FF">
      <w:pPr>
        <w:numPr>
          <w:ilvl w:val="0"/>
          <w:numId w:val="3"/>
        </w:numPr>
        <w:jc w:val="both"/>
      </w:pPr>
      <w:r w:rsidRPr="00AF57FF">
        <w:t>Предложения за културни събития за вписване в Културния календар на община Димитровград и М</w:t>
      </w:r>
      <w:r w:rsidR="00BE6585" w:rsidRPr="00AF57FF">
        <w:t>инистерство на културата за 202</w:t>
      </w:r>
      <w:r w:rsidR="00DB1145">
        <w:t>3</w:t>
      </w:r>
      <w:r w:rsidRPr="00AF57FF">
        <w:t xml:space="preserve"> година с приложени статути, дата, място и час на провеждане.</w:t>
      </w:r>
    </w:p>
    <w:p w:rsidR="009D5064" w:rsidRPr="00AF57FF" w:rsidRDefault="009D5064" w:rsidP="00AF57FF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4"/>
        <w:gridCol w:w="4110"/>
      </w:tblGrid>
      <w:tr w:rsidR="009D5064" w:rsidRPr="00AF57FF" w:rsidTr="00D74A58">
        <w:trPr>
          <w:trHeight w:val="180"/>
        </w:trPr>
        <w:tc>
          <w:tcPr>
            <w:tcW w:w="4924" w:type="dxa"/>
            <w:tcBorders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color w:val="FF0000"/>
              </w:rPr>
            </w:pPr>
            <w:r w:rsidRPr="00AF57FF">
              <w:rPr>
                <w:b/>
                <w:color w:val="FF0000"/>
                <w:u w:val="single"/>
                <w:lang w:val="en-US"/>
              </w:rPr>
              <w:t>V</w:t>
            </w:r>
            <w:r w:rsidR="00BE6585" w:rsidRPr="00AF57FF">
              <w:rPr>
                <w:b/>
                <w:color w:val="FF0000"/>
                <w:u w:val="single"/>
                <w:lang w:val="en-US"/>
              </w:rPr>
              <w:t>I</w:t>
            </w:r>
            <w:r w:rsidR="00B63DDD">
              <w:rPr>
                <w:b/>
                <w:color w:val="FF0000"/>
                <w:u w:val="single"/>
                <w:lang w:val="en-US"/>
              </w:rPr>
              <w:t>I</w:t>
            </w:r>
            <w:r w:rsidRPr="00AF57FF">
              <w:rPr>
                <w:b/>
                <w:color w:val="FF0000"/>
                <w:u w:val="single"/>
                <w:lang w:val="en-US"/>
              </w:rPr>
              <w:t xml:space="preserve"> </w:t>
            </w:r>
            <w:r w:rsidRPr="00AF57FF">
              <w:rPr>
                <w:b/>
                <w:color w:val="FF0000"/>
                <w:u w:val="single"/>
              </w:rPr>
              <w:t>Национален детски и младежки фолклорен фестивал „Да се хванем за ръце, да пеем и танцуваме от сърце”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9D5064" w:rsidRPr="00AF57FF" w:rsidRDefault="00B63DDD" w:rsidP="00AF57FF">
            <w:pPr>
              <w:jc w:val="both"/>
              <w:rPr>
                <w:color w:val="FF0000"/>
              </w:rPr>
            </w:pPr>
            <w:r>
              <w:rPr>
                <w:color w:val="FF0000"/>
                <w:lang w:val="en-US"/>
              </w:rPr>
              <w:t>27</w:t>
            </w:r>
            <w:r w:rsidR="009D5064" w:rsidRPr="00AF57FF">
              <w:rPr>
                <w:color w:val="FF0000"/>
              </w:rPr>
              <w:t xml:space="preserve">.05. в читалищен салон на бивше училище с.Добрич; </w:t>
            </w:r>
          </w:p>
          <w:p w:rsidR="009D5064" w:rsidRPr="00AF57FF" w:rsidRDefault="009D5064" w:rsidP="00AF57FF">
            <w:pPr>
              <w:jc w:val="both"/>
              <w:rPr>
                <w:color w:val="FF0000"/>
              </w:rPr>
            </w:pPr>
            <w:r w:rsidRPr="00AF57FF">
              <w:rPr>
                <w:color w:val="FF0000"/>
              </w:rPr>
              <w:t xml:space="preserve">начало: </w:t>
            </w:r>
            <w:r w:rsidR="00B63DDD">
              <w:rPr>
                <w:color w:val="FF0000"/>
                <w:lang w:val="en-US"/>
              </w:rPr>
              <w:t>1</w:t>
            </w:r>
            <w:r w:rsidR="00B63DDD">
              <w:rPr>
                <w:color w:val="FF0000"/>
              </w:rPr>
              <w:t>0:</w:t>
            </w:r>
            <w:r w:rsidR="00F67810">
              <w:rPr>
                <w:color w:val="FF0000"/>
                <w:lang w:val="en-US"/>
              </w:rPr>
              <w:t>0</w:t>
            </w:r>
            <w:r w:rsidR="00B63DDD">
              <w:rPr>
                <w:color w:val="FF0000"/>
                <w:lang w:val="en-US"/>
              </w:rPr>
              <w:t>0</w:t>
            </w:r>
            <w:r w:rsidRPr="00AF57FF">
              <w:rPr>
                <w:color w:val="FF0000"/>
              </w:rPr>
              <w:t xml:space="preserve"> часа  </w:t>
            </w:r>
          </w:p>
          <w:p w:rsidR="009D5064" w:rsidRPr="00AF57FF" w:rsidRDefault="009D5064" w:rsidP="00AF57FF">
            <w:pPr>
              <w:jc w:val="both"/>
              <w:rPr>
                <w:color w:val="FF0000"/>
              </w:rPr>
            </w:pPr>
          </w:p>
        </w:tc>
      </w:tr>
      <w:tr w:rsidR="009D5064" w:rsidRPr="00AF57FF" w:rsidTr="00D74A58">
        <w:trPr>
          <w:trHeight w:val="18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064" w:rsidRPr="00AF57FF" w:rsidRDefault="009D5064" w:rsidP="00AF57FF">
            <w:pPr>
              <w:jc w:val="both"/>
              <w:rPr>
                <w:b/>
                <w:color w:val="FF0000"/>
                <w:u w:val="single"/>
              </w:rPr>
            </w:pPr>
          </w:p>
          <w:p w:rsidR="009D5064" w:rsidRPr="00AF57FF" w:rsidRDefault="00B63DDD" w:rsidP="00AF57FF">
            <w:pPr>
              <w:jc w:val="both"/>
              <w:rPr>
                <w:b/>
                <w:color w:val="FF0000"/>
                <w:u w:val="single"/>
                <w:lang w:val="en-US"/>
              </w:rPr>
            </w:pPr>
            <w:r>
              <w:rPr>
                <w:b/>
                <w:color w:val="FF0000"/>
                <w:u w:val="single"/>
                <w:lang w:val="en-US"/>
              </w:rPr>
              <w:t>IX</w:t>
            </w:r>
            <w:r w:rsidR="009D5064" w:rsidRPr="00AF57FF">
              <w:rPr>
                <w:b/>
                <w:color w:val="FF0000"/>
                <w:u w:val="single"/>
                <w:lang w:val="en-US"/>
              </w:rPr>
              <w:t xml:space="preserve">  НФФ „С вяра в доброто и надежда в бъдещето”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585" w:rsidRPr="00AF57FF" w:rsidRDefault="00B63DDD" w:rsidP="00AF57FF">
            <w:pPr>
              <w:jc w:val="both"/>
              <w:rPr>
                <w:color w:val="FF0000"/>
              </w:rPr>
            </w:pPr>
            <w:r>
              <w:rPr>
                <w:color w:val="FF0000"/>
                <w:lang w:val="en-US"/>
              </w:rPr>
              <w:t>21</w:t>
            </w:r>
            <w:r w:rsidR="009D5064" w:rsidRPr="00AF57FF">
              <w:rPr>
                <w:color w:val="FF0000"/>
              </w:rPr>
              <w:t>.10. читали</w:t>
            </w:r>
            <w:r>
              <w:rPr>
                <w:color w:val="FF0000"/>
              </w:rPr>
              <w:t>щен салон, с.Добрич  начало: 9:3</w:t>
            </w:r>
            <w:r w:rsidR="009D5064" w:rsidRPr="00AF57FF">
              <w:rPr>
                <w:color w:val="FF0000"/>
              </w:rPr>
              <w:t>0 часа</w:t>
            </w:r>
          </w:p>
          <w:p w:rsidR="009D5064" w:rsidRPr="00AF57FF" w:rsidRDefault="009D5064" w:rsidP="00AF57FF">
            <w:pPr>
              <w:rPr>
                <w:lang w:val="en-US"/>
              </w:rPr>
            </w:pPr>
          </w:p>
        </w:tc>
      </w:tr>
    </w:tbl>
    <w:p w:rsidR="009D5064" w:rsidRPr="00AF57FF" w:rsidRDefault="009D5064" w:rsidP="00AF57FF">
      <w:pPr>
        <w:rPr>
          <w:sz w:val="16"/>
          <w:szCs w:val="16"/>
        </w:rPr>
      </w:pPr>
    </w:p>
    <w:p w:rsidR="009D5064" w:rsidRPr="00AF57FF" w:rsidRDefault="009D5064" w:rsidP="00AF57FF">
      <w:pPr>
        <w:rPr>
          <w:sz w:val="16"/>
          <w:szCs w:val="16"/>
        </w:rPr>
      </w:pPr>
    </w:p>
    <w:p w:rsidR="009D5064" w:rsidRPr="00AF57FF" w:rsidRDefault="009D5064" w:rsidP="00AF57FF">
      <w:pPr>
        <w:numPr>
          <w:ilvl w:val="0"/>
          <w:numId w:val="3"/>
        </w:numPr>
        <w:spacing w:line="276" w:lineRule="auto"/>
        <w:jc w:val="both"/>
      </w:pPr>
      <w:r w:rsidRPr="00AF57FF">
        <w:t>Списък на формите за работа през 20</w:t>
      </w:r>
      <w:r w:rsidRPr="00AF57FF">
        <w:rPr>
          <w:lang w:val="en-US"/>
        </w:rPr>
        <w:t>2</w:t>
      </w:r>
      <w:r w:rsidR="00B63DDD">
        <w:t>3</w:t>
      </w:r>
      <w:r w:rsidRPr="00AF57FF">
        <w:t>г. във Вашето читалище /кръжоци, клубове формации, художествени състави и др.</w:t>
      </w:r>
    </w:p>
    <w:p w:rsidR="009D5064" w:rsidRPr="00AF57FF" w:rsidRDefault="009D5064" w:rsidP="00AF57FF">
      <w:pPr>
        <w:spacing w:line="276" w:lineRule="auto"/>
        <w:ind w:left="720"/>
        <w:jc w:val="both"/>
      </w:pPr>
    </w:p>
    <w:p w:rsidR="009D5064" w:rsidRPr="00AF57FF" w:rsidRDefault="009D5064" w:rsidP="00AF57FF">
      <w:pPr>
        <w:spacing w:line="276" w:lineRule="auto"/>
        <w:jc w:val="both"/>
        <w:rPr>
          <w:b/>
        </w:rPr>
      </w:pPr>
      <w:r w:rsidRPr="00AF57FF">
        <w:rPr>
          <w:b/>
        </w:rPr>
        <w:t>Постоянно действащите колективи към читалището са: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Група за автентичен и обработен фолклор, и жътварски песни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Група за стари градски песни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Детска фолклорна група „Добричанче”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Детска танцова група „Добричанче”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Танцов клуб „Настроение”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Детска група за театрално и  художествено слово</w:t>
      </w:r>
    </w:p>
    <w:p w:rsidR="009D5064" w:rsidRPr="00AF57FF" w:rsidRDefault="009D5064" w:rsidP="00AF57FF">
      <w:pPr>
        <w:spacing w:line="276" w:lineRule="auto"/>
        <w:jc w:val="both"/>
        <w:rPr>
          <w:b/>
        </w:rPr>
      </w:pPr>
      <w:r w:rsidRPr="00AF57FF">
        <w:rPr>
          <w:b/>
        </w:rPr>
        <w:t>Към читалището има изградени следните кръжоци и клубове: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Кръжок по кулинария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Кръжок по театрално майсторство</w:t>
      </w:r>
    </w:p>
    <w:p w:rsidR="009D5064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Кръжок „Млад градинар</w:t>
      </w:r>
    </w:p>
    <w:p w:rsidR="00F67810" w:rsidRPr="00F67810" w:rsidRDefault="00F67810" w:rsidP="00F67810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>
        <w:rPr>
          <w:szCs w:val="24"/>
        </w:rPr>
        <w:t xml:space="preserve">Клуб </w:t>
      </w:r>
      <w:r w:rsidRPr="00AF57FF">
        <w:rPr>
          <w:szCs w:val="24"/>
        </w:rPr>
        <w:t>по интереси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Клуб по народни танци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Клуб „Веселата работилничка-сръчни ръце”</w:t>
      </w:r>
    </w:p>
    <w:p w:rsidR="009D5064" w:rsidRPr="00AF57FF" w:rsidRDefault="009D5064" w:rsidP="00AF57FF">
      <w:pPr>
        <w:spacing w:line="276" w:lineRule="auto"/>
        <w:jc w:val="both"/>
        <w:rPr>
          <w:b/>
        </w:rPr>
      </w:pPr>
      <w:r w:rsidRPr="00AF57FF">
        <w:rPr>
          <w:b/>
        </w:rPr>
        <w:t>Временно действащи колективи: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Детско-юношеска лазарска група</w:t>
      </w:r>
    </w:p>
    <w:p w:rsidR="009D5064" w:rsidRPr="00AF57FF" w:rsidRDefault="009D5064" w:rsidP="00AF57FF">
      <w:pPr>
        <w:pStyle w:val="a8"/>
        <w:numPr>
          <w:ilvl w:val="0"/>
          <w:numId w:val="5"/>
        </w:numPr>
        <w:spacing w:after="200"/>
        <w:jc w:val="both"/>
        <w:rPr>
          <w:szCs w:val="24"/>
        </w:rPr>
      </w:pPr>
      <w:r w:rsidRPr="00AF57FF">
        <w:rPr>
          <w:szCs w:val="24"/>
        </w:rPr>
        <w:t>Група коледари</w:t>
      </w:r>
    </w:p>
    <w:p w:rsidR="009D5064" w:rsidRPr="00AF57FF" w:rsidRDefault="009D5064" w:rsidP="00AF57FF">
      <w:pPr>
        <w:spacing w:line="276" w:lineRule="auto"/>
        <w:ind w:firstLine="360"/>
        <w:jc w:val="both"/>
      </w:pPr>
      <w:r w:rsidRPr="00AF57FF">
        <w:t>Културният календар е отворен за възникващи нови идеи и предложения при организиране и провеждане на годишнини, художествени изложби по различни поводи, творчески вечери, представяне на книги от местни и гостуващи автори.</w:t>
      </w:r>
    </w:p>
    <w:p w:rsidR="009D5064" w:rsidRDefault="009D5064" w:rsidP="00AF57FF">
      <w:pPr>
        <w:spacing w:line="276" w:lineRule="auto"/>
        <w:ind w:firstLine="360"/>
        <w:jc w:val="both"/>
      </w:pPr>
      <w:r w:rsidRPr="00AF57FF">
        <w:t>”НАРОДНО ЧИТАЛИЩЕ НОВ ПЪТ 2011” с. Добрич ще продължи събирането на старинни предмети от бита на населението за музейната сбирка.</w:t>
      </w:r>
    </w:p>
    <w:p w:rsidR="00AF57FF" w:rsidRPr="00AF57FF" w:rsidRDefault="00AF57FF" w:rsidP="00AF57FF">
      <w:pPr>
        <w:spacing w:line="276" w:lineRule="auto"/>
        <w:ind w:firstLine="360"/>
        <w:jc w:val="both"/>
      </w:pPr>
    </w:p>
    <w:p w:rsidR="009D5064" w:rsidRPr="00AF57FF" w:rsidRDefault="009D5064" w:rsidP="00AF57FF">
      <w:pPr>
        <w:pStyle w:val="a8"/>
        <w:ind w:left="0"/>
      </w:pPr>
      <w:r w:rsidRPr="00AF57FF">
        <w:t xml:space="preserve">За контакт: Теменужка Латева – чит.секретар, тел.0893464683 – </w:t>
      </w:r>
      <w:r w:rsidRPr="00AF57FF">
        <w:rPr>
          <w:lang w:val="en-US"/>
        </w:rPr>
        <w:t xml:space="preserve">E-mail: </w:t>
      </w:r>
      <w:hyperlink r:id="rId8" w:history="1">
        <w:r w:rsidRPr="00AF57FF">
          <w:rPr>
            <w:rStyle w:val="ab"/>
            <w:lang w:val="en-US"/>
          </w:rPr>
          <w:t>chitalishte_nov_pat@abv.bg</w:t>
        </w:r>
      </w:hyperlink>
      <w:r w:rsidRPr="00AF57FF">
        <w:t xml:space="preserve">       или </w:t>
      </w:r>
    </w:p>
    <w:p w:rsidR="009D5064" w:rsidRDefault="009D5064" w:rsidP="00AF57FF">
      <w:pPr>
        <w:pStyle w:val="a8"/>
        <w:spacing w:line="360" w:lineRule="auto"/>
        <w:ind w:left="0"/>
        <w:jc w:val="both"/>
        <w:rPr>
          <w:color w:val="000000"/>
          <w:sz w:val="22"/>
        </w:rPr>
      </w:pPr>
      <w:r w:rsidRPr="00AF57FF">
        <w:rPr>
          <w:color w:val="000000"/>
        </w:rPr>
        <w:t xml:space="preserve">Стефка Иванова -  председател;  тел. 0888894051, </w:t>
      </w:r>
      <w:r w:rsidRPr="00AF57FF">
        <w:rPr>
          <w:color w:val="000000"/>
          <w:sz w:val="22"/>
        </w:rPr>
        <w:t>e-mail:</w:t>
      </w:r>
      <w:r w:rsidRPr="00AF57FF">
        <w:rPr>
          <w:color w:val="000000"/>
          <w:sz w:val="22"/>
          <w:lang w:val="en-US"/>
        </w:rPr>
        <w:t xml:space="preserve"> </w:t>
      </w:r>
      <w:hyperlink r:id="rId9" w:history="1">
        <w:r w:rsidR="00AF57FF" w:rsidRPr="00094C2A">
          <w:rPr>
            <w:rStyle w:val="ab"/>
            <w:sz w:val="22"/>
            <w:lang w:val="en-US"/>
          </w:rPr>
          <w:t>stefi_101@abv.bg</w:t>
        </w:r>
      </w:hyperlink>
    </w:p>
    <w:p w:rsidR="00AF57FF" w:rsidRDefault="00AF57FF" w:rsidP="00AF57FF">
      <w:pPr>
        <w:pStyle w:val="a8"/>
        <w:spacing w:line="360" w:lineRule="auto"/>
        <w:ind w:left="0"/>
        <w:jc w:val="both"/>
        <w:rPr>
          <w:color w:val="000000"/>
          <w:sz w:val="22"/>
        </w:rPr>
      </w:pPr>
    </w:p>
    <w:p w:rsidR="00AF57FF" w:rsidRDefault="00AF57FF" w:rsidP="00AF57FF">
      <w:pPr>
        <w:pStyle w:val="a8"/>
        <w:spacing w:line="360" w:lineRule="auto"/>
        <w:ind w:left="0"/>
        <w:jc w:val="both"/>
        <w:rPr>
          <w:color w:val="000000"/>
          <w:sz w:val="22"/>
        </w:rPr>
      </w:pPr>
    </w:p>
    <w:p w:rsidR="00AF57FF" w:rsidRDefault="00AF57FF" w:rsidP="00AF57FF">
      <w:pPr>
        <w:pStyle w:val="a8"/>
        <w:spacing w:line="240" w:lineRule="auto"/>
        <w:ind w:left="0"/>
        <w:jc w:val="both"/>
        <w:rPr>
          <w:color w:val="000000"/>
          <w:sz w:val="22"/>
        </w:rPr>
      </w:pPr>
    </w:p>
    <w:p w:rsidR="00AF57FF" w:rsidRPr="00AF57FF" w:rsidRDefault="00AF57FF" w:rsidP="00AF57FF">
      <w:pPr>
        <w:pStyle w:val="a8"/>
        <w:spacing w:line="240" w:lineRule="auto"/>
        <w:ind w:left="0"/>
        <w:jc w:val="both"/>
      </w:pPr>
    </w:p>
    <w:p w:rsidR="009D5064" w:rsidRPr="00AF57FF" w:rsidRDefault="009D5064" w:rsidP="00AF57FF">
      <w:pPr>
        <w:ind w:left="900" w:hanging="180"/>
        <w:jc w:val="center"/>
      </w:pPr>
    </w:p>
    <w:p w:rsidR="009D5064" w:rsidRPr="00AF57FF" w:rsidRDefault="009D5064" w:rsidP="00AF57FF">
      <w:pPr>
        <w:ind w:firstLine="360"/>
      </w:pPr>
      <w:r w:rsidRPr="00AF57FF">
        <w:lastRenderedPageBreak/>
        <w:t>Настоятелство при НЧ</w:t>
      </w:r>
      <w:r w:rsidRPr="00AF57FF">
        <w:rPr>
          <w:lang w:val="en-US"/>
        </w:rPr>
        <w:t xml:space="preserve"> </w:t>
      </w:r>
      <w:r w:rsidRPr="00AF57FF">
        <w:t>„Нов път 2011” с. Добрич, общ. Димитровград</w:t>
      </w:r>
    </w:p>
    <w:p w:rsidR="009D5064" w:rsidRPr="00AF57FF" w:rsidRDefault="009D5064" w:rsidP="00AF57FF"/>
    <w:p w:rsidR="009D5064" w:rsidRPr="00AF57FF" w:rsidRDefault="009D5064" w:rsidP="00AF57FF">
      <w:pPr>
        <w:ind w:left="720"/>
      </w:pPr>
      <w:r w:rsidRPr="00AF57FF">
        <w:t>Председател:</w:t>
      </w:r>
      <w:r w:rsidRPr="00AF57FF">
        <w:rPr>
          <w:lang w:val="en-US"/>
        </w:rPr>
        <w:t>.</w:t>
      </w:r>
      <w:r w:rsidRPr="00AF57FF">
        <w:t>……………………</w:t>
      </w:r>
    </w:p>
    <w:p w:rsidR="009D5064" w:rsidRPr="00AF57FF" w:rsidRDefault="009D5064" w:rsidP="00AF57FF">
      <w:pPr>
        <w:tabs>
          <w:tab w:val="left" w:pos="2400"/>
        </w:tabs>
        <w:ind w:left="360"/>
      </w:pPr>
      <w:r w:rsidRPr="00AF57FF">
        <w:tab/>
        <w:t>/Стефка Иванова/</w:t>
      </w:r>
    </w:p>
    <w:p w:rsidR="009D5064" w:rsidRPr="00AF57FF" w:rsidRDefault="009D5064" w:rsidP="00AF57FF">
      <w:pPr>
        <w:tabs>
          <w:tab w:val="left" w:pos="2400"/>
        </w:tabs>
        <w:ind w:left="360"/>
      </w:pPr>
    </w:p>
    <w:p w:rsidR="009D5064" w:rsidRPr="00AF57FF" w:rsidRDefault="009D5064" w:rsidP="00AF57FF">
      <w:pPr>
        <w:ind w:left="720"/>
      </w:pPr>
      <w:r w:rsidRPr="00AF57FF">
        <w:t xml:space="preserve">Членове:  </w:t>
      </w:r>
    </w:p>
    <w:p w:rsidR="009D5064" w:rsidRPr="00AF57FF" w:rsidRDefault="009D5064" w:rsidP="00AF57FF">
      <w:pPr>
        <w:ind w:left="360"/>
      </w:pPr>
    </w:p>
    <w:p w:rsidR="009D5064" w:rsidRPr="00AF57FF" w:rsidRDefault="009D5064" w:rsidP="00DB1145">
      <w:pPr>
        <w:numPr>
          <w:ilvl w:val="0"/>
          <w:numId w:val="4"/>
        </w:numPr>
        <w:spacing w:line="360" w:lineRule="auto"/>
      </w:pPr>
      <w:r w:rsidRPr="00AF57FF">
        <w:t>М. Димитрова ………………….</w:t>
      </w:r>
    </w:p>
    <w:p w:rsidR="009D5064" w:rsidRPr="00AF57FF" w:rsidRDefault="009D5064" w:rsidP="00DB1145">
      <w:pPr>
        <w:numPr>
          <w:ilvl w:val="0"/>
          <w:numId w:val="4"/>
        </w:numPr>
        <w:spacing w:line="360" w:lineRule="auto"/>
      </w:pPr>
      <w:r w:rsidRPr="00AF57FF">
        <w:t>А. Славова ……………………..</w:t>
      </w:r>
    </w:p>
    <w:p w:rsidR="009D5064" w:rsidRPr="00AF57FF" w:rsidRDefault="009D5064" w:rsidP="00DB1145">
      <w:pPr>
        <w:numPr>
          <w:ilvl w:val="0"/>
          <w:numId w:val="4"/>
        </w:numPr>
        <w:spacing w:line="360" w:lineRule="auto"/>
      </w:pPr>
      <w:r w:rsidRPr="00AF57FF">
        <w:t>Ж. Динева ………………………</w:t>
      </w:r>
    </w:p>
    <w:p w:rsidR="009D5064" w:rsidRPr="00AF57FF" w:rsidRDefault="009D5064" w:rsidP="00DB1145">
      <w:pPr>
        <w:numPr>
          <w:ilvl w:val="0"/>
          <w:numId w:val="4"/>
        </w:numPr>
        <w:spacing w:line="360" w:lineRule="auto"/>
      </w:pPr>
      <w:r w:rsidRPr="00AF57FF">
        <w:t>П. Каркелов ……………………</w:t>
      </w:r>
    </w:p>
    <w:p w:rsidR="00FE636B" w:rsidRPr="00AF57FF" w:rsidRDefault="00FE636B" w:rsidP="00DB1145">
      <w:pPr>
        <w:spacing w:line="360" w:lineRule="auto"/>
      </w:pPr>
    </w:p>
    <w:sectPr w:rsidR="00FE636B" w:rsidRPr="00AF57FF" w:rsidSect="00AF57FF">
      <w:footerReference w:type="even" r:id="rId10"/>
      <w:footerReference w:type="default" r:id="rId11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87" w:rsidRDefault="00BA1887" w:rsidP="008126DD">
      <w:r>
        <w:separator/>
      </w:r>
    </w:p>
  </w:endnote>
  <w:endnote w:type="continuationSeparator" w:id="0">
    <w:p w:rsidR="00BA1887" w:rsidRDefault="00BA1887" w:rsidP="0081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63" w:rsidRDefault="0094667E" w:rsidP="00676D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21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2170">
      <w:rPr>
        <w:rStyle w:val="a7"/>
        <w:noProof/>
      </w:rPr>
      <w:t>6</w:t>
    </w:r>
    <w:r>
      <w:rPr>
        <w:rStyle w:val="a7"/>
      </w:rPr>
      <w:fldChar w:fldCharType="end"/>
    </w:r>
  </w:p>
  <w:p w:rsidR="00FB0263" w:rsidRDefault="00BA1887" w:rsidP="006277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63" w:rsidRDefault="0094667E" w:rsidP="00676D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21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810">
      <w:rPr>
        <w:rStyle w:val="a7"/>
        <w:noProof/>
      </w:rPr>
      <w:t>1</w:t>
    </w:r>
    <w:r>
      <w:rPr>
        <w:rStyle w:val="a7"/>
      </w:rPr>
      <w:fldChar w:fldCharType="end"/>
    </w:r>
  </w:p>
  <w:p w:rsidR="00FB0263" w:rsidRDefault="00BA1887" w:rsidP="006277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87" w:rsidRDefault="00BA1887" w:rsidP="008126DD">
      <w:r>
        <w:separator/>
      </w:r>
    </w:p>
  </w:footnote>
  <w:footnote w:type="continuationSeparator" w:id="0">
    <w:p w:rsidR="00BA1887" w:rsidRDefault="00BA1887" w:rsidP="0081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22B"/>
    <w:multiLevelType w:val="hybridMultilevel"/>
    <w:tmpl w:val="CDF25D62"/>
    <w:lvl w:ilvl="0" w:tplc="49CC71B6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C0877"/>
    <w:multiLevelType w:val="hybridMultilevel"/>
    <w:tmpl w:val="B17ECEFA"/>
    <w:lvl w:ilvl="0" w:tplc="E6D64A9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02EE8"/>
    <w:multiLevelType w:val="hybridMultilevel"/>
    <w:tmpl w:val="5D9EF39E"/>
    <w:lvl w:ilvl="0" w:tplc="60228D32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8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05D4245"/>
    <w:multiLevelType w:val="hybridMultilevel"/>
    <w:tmpl w:val="BFBAB702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4B95D81"/>
    <w:multiLevelType w:val="hybridMultilevel"/>
    <w:tmpl w:val="7B084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52852"/>
    <w:multiLevelType w:val="hybridMultilevel"/>
    <w:tmpl w:val="FA52CBF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9353363"/>
    <w:multiLevelType w:val="hybridMultilevel"/>
    <w:tmpl w:val="8A5431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B7ED6"/>
    <w:multiLevelType w:val="hybridMultilevel"/>
    <w:tmpl w:val="2A5ED148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DA0188"/>
    <w:multiLevelType w:val="hybridMultilevel"/>
    <w:tmpl w:val="A44A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56202"/>
    <w:multiLevelType w:val="hybridMultilevel"/>
    <w:tmpl w:val="5BC8A484"/>
    <w:lvl w:ilvl="0" w:tplc="ED9C0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5D7105"/>
    <w:multiLevelType w:val="hybridMultilevel"/>
    <w:tmpl w:val="0E9E2BEE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1500A3C"/>
    <w:multiLevelType w:val="hybridMultilevel"/>
    <w:tmpl w:val="12A23C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593C8B"/>
    <w:multiLevelType w:val="hybridMultilevel"/>
    <w:tmpl w:val="E99CC07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064"/>
    <w:rsid w:val="00235E11"/>
    <w:rsid w:val="00297407"/>
    <w:rsid w:val="00337891"/>
    <w:rsid w:val="004305D8"/>
    <w:rsid w:val="004631C8"/>
    <w:rsid w:val="004D0658"/>
    <w:rsid w:val="00527B5C"/>
    <w:rsid w:val="006C64D0"/>
    <w:rsid w:val="00701739"/>
    <w:rsid w:val="00750863"/>
    <w:rsid w:val="008126DD"/>
    <w:rsid w:val="00822170"/>
    <w:rsid w:val="00830E88"/>
    <w:rsid w:val="008804E5"/>
    <w:rsid w:val="00885044"/>
    <w:rsid w:val="0094667E"/>
    <w:rsid w:val="009D5064"/>
    <w:rsid w:val="00AF57FF"/>
    <w:rsid w:val="00B63DDD"/>
    <w:rsid w:val="00BA1887"/>
    <w:rsid w:val="00BE6585"/>
    <w:rsid w:val="00C81E25"/>
    <w:rsid w:val="00C90A58"/>
    <w:rsid w:val="00CA61EB"/>
    <w:rsid w:val="00DA536A"/>
    <w:rsid w:val="00DB1145"/>
    <w:rsid w:val="00DB4E9C"/>
    <w:rsid w:val="00E64FF1"/>
    <w:rsid w:val="00EA11CC"/>
    <w:rsid w:val="00EC2A7F"/>
    <w:rsid w:val="00F554DB"/>
    <w:rsid w:val="00F67810"/>
    <w:rsid w:val="00FB71E7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64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D5064"/>
    <w:pPr>
      <w:keepNext/>
      <w:spacing w:before="240" w:after="240"/>
      <w:jc w:val="both"/>
      <w:outlineLvl w:val="0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506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Body Text"/>
    <w:basedOn w:val="a"/>
    <w:link w:val="a4"/>
    <w:rsid w:val="009D5064"/>
    <w:rPr>
      <w:lang w:val="en-GB" w:eastAsia="en-US"/>
    </w:rPr>
  </w:style>
  <w:style w:type="character" w:customStyle="1" w:styleId="a4">
    <w:name w:val="Основен текст Знак"/>
    <w:basedOn w:val="a0"/>
    <w:link w:val="a3"/>
    <w:rsid w:val="009D50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rsid w:val="009D506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9D50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9D5064"/>
  </w:style>
  <w:style w:type="paragraph" w:styleId="a8">
    <w:name w:val="List Paragraph"/>
    <w:basedOn w:val="a"/>
    <w:uiPriority w:val="34"/>
    <w:qFormat/>
    <w:rsid w:val="009D5064"/>
    <w:pPr>
      <w:spacing w:line="276" w:lineRule="auto"/>
      <w:ind w:left="720"/>
      <w:contextualSpacing/>
    </w:pPr>
    <w:rPr>
      <w:rFonts w:eastAsia="Calibri"/>
      <w:szCs w:val="28"/>
      <w:lang w:eastAsia="en-US"/>
    </w:rPr>
  </w:style>
  <w:style w:type="paragraph" w:styleId="a9">
    <w:name w:val="Normal (Web)"/>
    <w:basedOn w:val="a"/>
    <w:unhideWhenUsed/>
    <w:rsid w:val="009D5064"/>
    <w:pPr>
      <w:spacing w:before="100" w:beforeAutospacing="1" w:after="100" w:afterAutospacing="1"/>
    </w:pPr>
  </w:style>
  <w:style w:type="character" w:styleId="aa">
    <w:name w:val="Strong"/>
    <w:basedOn w:val="a0"/>
    <w:qFormat/>
    <w:rsid w:val="009D5064"/>
    <w:rPr>
      <w:b/>
      <w:bCs/>
    </w:rPr>
  </w:style>
  <w:style w:type="character" w:styleId="ab">
    <w:name w:val="Hyperlink"/>
    <w:basedOn w:val="a0"/>
    <w:uiPriority w:val="99"/>
    <w:unhideWhenUsed/>
    <w:rsid w:val="009D50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_nov_pat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fi_101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2021-10-11T08:58:00Z</cp:lastPrinted>
  <dcterms:created xsi:type="dcterms:W3CDTF">2021-10-11T07:26:00Z</dcterms:created>
  <dcterms:modified xsi:type="dcterms:W3CDTF">2023-03-06T13:08:00Z</dcterms:modified>
</cp:coreProperties>
</file>